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E05EB" w14:textId="77777777" w:rsidR="00B606E6" w:rsidRDefault="00B65544" w:rsidP="00B65544">
      <w:pPr>
        <w:jc w:val="center"/>
        <w:rPr>
          <w:rFonts w:ascii="Times New Roman" w:hAnsi="Times New Roman" w:cs="Times New Roman"/>
          <w:b/>
          <w:sz w:val="32"/>
          <w:szCs w:val="32"/>
        </w:rPr>
      </w:pPr>
      <w:r>
        <w:rPr>
          <w:rFonts w:ascii="Times New Roman" w:hAnsi="Times New Roman" w:cs="Times New Roman"/>
          <w:b/>
          <w:sz w:val="32"/>
          <w:szCs w:val="32"/>
        </w:rPr>
        <w:t xml:space="preserve">Curriculum vitae </w:t>
      </w:r>
    </w:p>
    <w:p w14:paraId="0985FF10" w14:textId="77777777" w:rsidR="00B65544" w:rsidRPr="00B65544" w:rsidRDefault="00B65544" w:rsidP="00B65544">
      <w:pPr>
        <w:rPr>
          <w:rFonts w:ascii="Times New Roman" w:hAnsi="Times New Roman" w:cs="Times New Roman"/>
          <w:b/>
          <w:sz w:val="32"/>
          <w:szCs w:val="32"/>
        </w:rPr>
      </w:pPr>
      <w:r>
        <w:rPr>
          <w:rFonts w:ascii="Times New Roman" w:hAnsi="Times New Roman" w:cs="Times New Roman"/>
          <w:b/>
          <w:sz w:val="32"/>
          <w:szCs w:val="32"/>
        </w:rPr>
        <w:t>Dati personali</w:t>
      </w:r>
    </w:p>
    <w:p w14:paraId="7496B17F" w14:textId="77777777" w:rsidR="00B65544" w:rsidRPr="00B65544" w:rsidRDefault="00B65544" w:rsidP="00B65544">
      <w:pPr>
        <w:rPr>
          <w:rFonts w:ascii="Times New Roman" w:hAnsi="Times New Roman" w:cs="Times New Roman"/>
          <w:sz w:val="32"/>
          <w:szCs w:val="32"/>
        </w:rPr>
      </w:pPr>
      <w:r w:rsidRPr="00B65544">
        <w:rPr>
          <w:rFonts w:ascii="Times New Roman" w:hAnsi="Times New Roman" w:cs="Times New Roman"/>
          <w:sz w:val="32"/>
          <w:szCs w:val="32"/>
        </w:rPr>
        <w:t>Nazionalità italiana</w:t>
      </w:r>
    </w:p>
    <w:p w14:paraId="5424472D" w14:textId="77777777" w:rsidR="00B65544" w:rsidRPr="00B65544" w:rsidRDefault="00B65544" w:rsidP="00B65544">
      <w:pPr>
        <w:rPr>
          <w:rFonts w:ascii="Times New Roman" w:hAnsi="Times New Roman" w:cs="Times New Roman"/>
          <w:sz w:val="32"/>
          <w:szCs w:val="32"/>
        </w:rPr>
      </w:pPr>
      <w:r w:rsidRPr="00B65544">
        <w:rPr>
          <w:rFonts w:ascii="Times New Roman" w:hAnsi="Times New Roman" w:cs="Times New Roman"/>
          <w:sz w:val="32"/>
          <w:szCs w:val="32"/>
        </w:rPr>
        <w:t>Data di nascita: 8 maggio 1972</w:t>
      </w:r>
    </w:p>
    <w:p w14:paraId="0ECB74E0" w14:textId="77777777" w:rsidR="00B65544" w:rsidRPr="00B65544" w:rsidRDefault="00B65544" w:rsidP="00B65544">
      <w:pPr>
        <w:rPr>
          <w:rFonts w:ascii="Times New Roman" w:hAnsi="Times New Roman" w:cs="Times New Roman"/>
          <w:sz w:val="32"/>
          <w:szCs w:val="32"/>
        </w:rPr>
      </w:pPr>
      <w:r w:rsidRPr="00B65544">
        <w:rPr>
          <w:rFonts w:ascii="Times New Roman" w:hAnsi="Times New Roman" w:cs="Times New Roman"/>
          <w:sz w:val="32"/>
          <w:szCs w:val="32"/>
        </w:rPr>
        <w:t>Residenza: Catania, via Vincenzo Giuffrida n. 6</w:t>
      </w:r>
    </w:p>
    <w:p w14:paraId="2E4F5B97" w14:textId="77777777" w:rsidR="00B65544" w:rsidRPr="00B65544" w:rsidRDefault="00B65544" w:rsidP="00B65544">
      <w:pPr>
        <w:rPr>
          <w:rFonts w:ascii="Times New Roman" w:hAnsi="Times New Roman" w:cs="Times New Roman"/>
          <w:sz w:val="32"/>
          <w:szCs w:val="32"/>
        </w:rPr>
      </w:pPr>
      <w:r w:rsidRPr="00B65544">
        <w:rPr>
          <w:rFonts w:ascii="Times New Roman" w:hAnsi="Times New Roman" w:cs="Times New Roman"/>
          <w:sz w:val="32"/>
          <w:szCs w:val="32"/>
        </w:rPr>
        <w:t>Tel. 095/537285- 328/8924953</w:t>
      </w:r>
    </w:p>
    <w:p w14:paraId="35797BC2" w14:textId="77777777" w:rsidR="005D3413" w:rsidRDefault="00B65544" w:rsidP="00B65544">
      <w:pPr>
        <w:jc w:val="both"/>
        <w:rPr>
          <w:rFonts w:ascii="Times New Roman" w:hAnsi="Times New Roman" w:cs="Times New Roman"/>
          <w:sz w:val="32"/>
          <w:szCs w:val="32"/>
        </w:rPr>
      </w:pPr>
      <w:r w:rsidRPr="00B65544">
        <w:rPr>
          <w:rFonts w:ascii="Times New Roman" w:hAnsi="Times New Roman" w:cs="Times New Roman"/>
          <w:sz w:val="32"/>
          <w:szCs w:val="32"/>
        </w:rPr>
        <w:t xml:space="preserve">E-mail: </w:t>
      </w:r>
      <w:hyperlink r:id="rId10" w:history="1">
        <w:r w:rsidR="005D3413" w:rsidRPr="0044685A">
          <w:rPr>
            <w:rStyle w:val="Collegamentoipertestuale"/>
            <w:rFonts w:ascii="Times New Roman" w:hAnsi="Times New Roman" w:cs="Times New Roman"/>
            <w:sz w:val="32"/>
            <w:szCs w:val="32"/>
          </w:rPr>
          <w:t>cpettinato@lex.unict.it</w:t>
        </w:r>
      </w:hyperlink>
    </w:p>
    <w:p w14:paraId="108D9B65" w14:textId="77777777" w:rsidR="00B65544" w:rsidRPr="005D3413" w:rsidRDefault="00B65544" w:rsidP="00B65544">
      <w:pPr>
        <w:jc w:val="both"/>
        <w:rPr>
          <w:rFonts w:ascii="Times New Roman" w:hAnsi="Times New Roman" w:cs="Times New Roman"/>
          <w:b/>
          <w:sz w:val="32"/>
          <w:szCs w:val="32"/>
        </w:rPr>
      </w:pPr>
      <w:r w:rsidRPr="005D3413">
        <w:rPr>
          <w:rFonts w:ascii="Times New Roman" w:hAnsi="Times New Roman" w:cs="Times New Roman"/>
          <w:b/>
          <w:sz w:val="32"/>
          <w:szCs w:val="32"/>
        </w:rPr>
        <w:t>Titolo di studio</w:t>
      </w:r>
    </w:p>
    <w:p w14:paraId="238F23F8" w14:textId="77777777" w:rsidR="00B65544" w:rsidRPr="00B65544" w:rsidRDefault="00B65544" w:rsidP="00B65544">
      <w:pPr>
        <w:pStyle w:val="Paragrafoelenco"/>
        <w:numPr>
          <w:ilvl w:val="0"/>
          <w:numId w:val="6"/>
        </w:numPr>
        <w:jc w:val="both"/>
        <w:rPr>
          <w:rFonts w:ascii="Times New Roman" w:hAnsi="Times New Roman" w:cs="Times New Roman"/>
          <w:sz w:val="32"/>
          <w:szCs w:val="32"/>
        </w:rPr>
      </w:pPr>
      <w:r w:rsidRPr="00B65544">
        <w:rPr>
          <w:rFonts w:ascii="Times New Roman" w:hAnsi="Times New Roman" w:cs="Times New Roman"/>
          <w:sz w:val="32"/>
          <w:szCs w:val="32"/>
        </w:rPr>
        <w:t>Laurea in Giurisprudenza: Università di Catania, 29 luglio 1997, voto 110/110 e lode</w:t>
      </w:r>
    </w:p>
    <w:p w14:paraId="4563B65D" w14:textId="77777777" w:rsidR="00B65544" w:rsidRPr="00B65544" w:rsidRDefault="00B65544" w:rsidP="00B65544">
      <w:pPr>
        <w:pStyle w:val="Paragrafoelenco"/>
        <w:numPr>
          <w:ilvl w:val="0"/>
          <w:numId w:val="6"/>
        </w:numPr>
        <w:jc w:val="both"/>
        <w:rPr>
          <w:rFonts w:ascii="Times New Roman" w:hAnsi="Times New Roman" w:cs="Times New Roman"/>
          <w:sz w:val="32"/>
          <w:szCs w:val="32"/>
        </w:rPr>
      </w:pPr>
      <w:r w:rsidRPr="00B65544">
        <w:rPr>
          <w:rFonts w:ascii="Times New Roman" w:hAnsi="Times New Roman" w:cs="Times New Roman"/>
          <w:sz w:val="32"/>
          <w:szCs w:val="32"/>
        </w:rPr>
        <w:t>Dottorato di ricerca in Diritto canonico ed Ecclesiastico, Università “La Sapienza” di Roma, titolo conseguito anno accademico 2003/2004, con la tesi dal titolo “Ricerche per un saggio sulla costituzione della Chiesa”;</w:t>
      </w:r>
    </w:p>
    <w:p w14:paraId="1D57DC63" w14:textId="77777777" w:rsidR="00B65544" w:rsidRPr="00B65544" w:rsidRDefault="00B65544" w:rsidP="00B65544">
      <w:pPr>
        <w:rPr>
          <w:rFonts w:ascii="Times New Roman" w:hAnsi="Times New Roman" w:cs="Times New Roman"/>
          <w:b/>
          <w:sz w:val="32"/>
          <w:szCs w:val="32"/>
        </w:rPr>
      </w:pPr>
      <w:r w:rsidRPr="00B65544">
        <w:rPr>
          <w:rFonts w:ascii="Times New Roman" w:hAnsi="Times New Roman" w:cs="Times New Roman"/>
          <w:b/>
          <w:sz w:val="32"/>
          <w:szCs w:val="32"/>
        </w:rPr>
        <w:t>Competenze</w:t>
      </w:r>
    </w:p>
    <w:p w14:paraId="4EAE8A32" w14:textId="77777777" w:rsidR="00B65544" w:rsidRPr="00B65544" w:rsidRDefault="00B65544" w:rsidP="00B65544">
      <w:pPr>
        <w:pStyle w:val="Paragrafoelenco"/>
        <w:numPr>
          <w:ilvl w:val="0"/>
          <w:numId w:val="5"/>
        </w:numPr>
        <w:rPr>
          <w:rFonts w:ascii="Times New Roman" w:hAnsi="Times New Roman" w:cs="Times New Roman"/>
          <w:sz w:val="32"/>
          <w:szCs w:val="32"/>
        </w:rPr>
      </w:pPr>
      <w:r w:rsidRPr="00B65544">
        <w:rPr>
          <w:rFonts w:ascii="Times New Roman" w:hAnsi="Times New Roman" w:cs="Times New Roman"/>
          <w:sz w:val="32"/>
          <w:szCs w:val="32"/>
        </w:rPr>
        <w:t>Conoscenza lingua inglese e spagnolo</w:t>
      </w:r>
    </w:p>
    <w:p w14:paraId="18F87DE7" w14:textId="77777777" w:rsidR="00B65544" w:rsidRPr="00B65544" w:rsidRDefault="00B65544" w:rsidP="00B65544">
      <w:pPr>
        <w:rPr>
          <w:rFonts w:ascii="Times New Roman" w:hAnsi="Times New Roman" w:cs="Times New Roman"/>
          <w:b/>
          <w:sz w:val="32"/>
          <w:szCs w:val="32"/>
        </w:rPr>
      </w:pPr>
      <w:r>
        <w:rPr>
          <w:rFonts w:ascii="Times New Roman" w:hAnsi="Times New Roman" w:cs="Times New Roman"/>
          <w:b/>
          <w:sz w:val="32"/>
          <w:szCs w:val="32"/>
        </w:rPr>
        <w:t>Titoli di specializzazione</w:t>
      </w:r>
    </w:p>
    <w:p w14:paraId="1002C350" w14:textId="77777777" w:rsidR="00B65544" w:rsidRPr="00B65544" w:rsidRDefault="00B65544" w:rsidP="00716F09">
      <w:pPr>
        <w:pStyle w:val="Paragrafoelenco"/>
        <w:numPr>
          <w:ilvl w:val="0"/>
          <w:numId w:val="4"/>
        </w:numPr>
        <w:jc w:val="both"/>
        <w:rPr>
          <w:rFonts w:ascii="Times New Roman" w:hAnsi="Times New Roman" w:cs="Times New Roman"/>
          <w:sz w:val="32"/>
          <w:szCs w:val="32"/>
        </w:rPr>
      </w:pPr>
      <w:r w:rsidRPr="00B65544">
        <w:rPr>
          <w:rFonts w:ascii="Times New Roman" w:hAnsi="Times New Roman" w:cs="Times New Roman"/>
          <w:sz w:val="32"/>
          <w:szCs w:val="32"/>
        </w:rPr>
        <w:t>Borsa “Falcone-Borsellino”, assegnata per concorso in data 23 dicembre 1998 dalla Fondazione “Giovanni e Francesca Falcone” di Palermo;</w:t>
      </w:r>
    </w:p>
    <w:p w14:paraId="550B96F9" w14:textId="77777777" w:rsidR="00B65544" w:rsidRPr="00B65544" w:rsidRDefault="00B65544" w:rsidP="00B65544">
      <w:pPr>
        <w:pStyle w:val="Paragrafoelenco"/>
        <w:numPr>
          <w:ilvl w:val="0"/>
          <w:numId w:val="4"/>
        </w:numPr>
        <w:jc w:val="both"/>
        <w:rPr>
          <w:rFonts w:ascii="Times New Roman" w:hAnsi="Times New Roman" w:cs="Times New Roman"/>
          <w:sz w:val="32"/>
          <w:szCs w:val="32"/>
        </w:rPr>
      </w:pPr>
      <w:r w:rsidRPr="00B65544">
        <w:rPr>
          <w:rFonts w:ascii="Times New Roman" w:hAnsi="Times New Roman" w:cs="Times New Roman"/>
          <w:sz w:val="32"/>
          <w:szCs w:val="32"/>
        </w:rPr>
        <w:t>Master in “Giustizia penale minorile”, anno 1998/99, C.O.F. (Centro Orientamento e Formazione dell’Università di Catania);</w:t>
      </w:r>
    </w:p>
    <w:p w14:paraId="38ABB02A" w14:textId="77777777" w:rsidR="00B65544" w:rsidRPr="00B65544" w:rsidRDefault="00B65544" w:rsidP="00B65544">
      <w:pPr>
        <w:pStyle w:val="Paragrafoelenco"/>
        <w:numPr>
          <w:ilvl w:val="0"/>
          <w:numId w:val="4"/>
        </w:numPr>
        <w:jc w:val="both"/>
        <w:rPr>
          <w:rFonts w:ascii="Times New Roman" w:hAnsi="Times New Roman" w:cs="Times New Roman"/>
          <w:sz w:val="32"/>
          <w:szCs w:val="32"/>
        </w:rPr>
      </w:pPr>
      <w:r w:rsidRPr="00B65544">
        <w:rPr>
          <w:rFonts w:ascii="Times New Roman" w:hAnsi="Times New Roman" w:cs="Times New Roman"/>
          <w:sz w:val="32"/>
          <w:szCs w:val="32"/>
        </w:rPr>
        <w:t xml:space="preserve">Corso di Diritto Comunitario (febbraio-maggio 1999) organizzato dal Centro Europeo Jean </w:t>
      </w:r>
      <w:proofErr w:type="gramStart"/>
      <w:r w:rsidRPr="00B65544">
        <w:rPr>
          <w:rFonts w:ascii="Times New Roman" w:hAnsi="Times New Roman" w:cs="Times New Roman"/>
          <w:sz w:val="32"/>
          <w:szCs w:val="32"/>
        </w:rPr>
        <w:t>Manet(</w:t>
      </w:r>
      <w:proofErr w:type="gramEnd"/>
      <w:r w:rsidRPr="00B65544">
        <w:rPr>
          <w:rFonts w:ascii="Times New Roman" w:hAnsi="Times New Roman" w:cs="Times New Roman"/>
          <w:sz w:val="32"/>
          <w:szCs w:val="32"/>
        </w:rPr>
        <w:t>Facoltà di Scienze Politiche di Catania) in collaborazione con Ordine Forense e AIGA(Associazione Giovani Avvocati).</w:t>
      </w:r>
    </w:p>
    <w:p w14:paraId="2D920FB4" w14:textId="77777777" w:rsidR="00B65544" w:rsidRDefault="00B65544" w:rsidP="00B65544">
      <w:pPr>
        <w:rPr>
          <w:rFonts w:ascii="Times New Roman" w:hAnsi="Times New Roman" w:cs="Times New Roman"/>
          <w:b/>
          <w:sz w:val="32"/>
          <w:szCs w:val="32"/>
        </w:rPr>
      </w:pPr>
    </w:p>
    <w:p w14:paraId="57713B10" w14:textId="77777777" w:rsidR="00B65544" w:rsidRDefault="00B65544" w:rsidP="00B65544">
      <w:pPr>
        <w:rPr>
          <w:rFonts w:ascii="Times New Roman" w:hAnsi="Times New Roman" w:cs="Times New Roman"/>
          <w:b/>
          <w:sz w:val="32"/>
          <w:szCs w:val="32"/>
        </w:rPr>
      </w:pPr>
    </w:p>
    <w:p w14:paraId="2DF3CA60" w14:textId="77777777" w:rsidR="00B65544" w:rsidRPr="00B65544" w:rsidRDefault="00B65544" w:rsidP="00B65544">
      <w:pPr>
        <w:rPr>
          <w:rFonts w:ascii="Times New Roman" w:hAnsi="Times New Roman" w:cs="Times New Roman"/>
          <w:b/>
          <w:sz w:val="32"/>
          <w:szCs w:val="32"/>
        </w:rPr>
      </w:pPr>
      <w:r>
        <w:rPr>
          <w:rFonts w:ascii="Times New Roman" w:hAnsi="Times New Roman" w:cs="Times New Roman"/>
          <w:b/>
          <w:sz w:val="32"/>
          <w:szCs w:val="32"/>
        </w:rPr>
        <w:t>Titolo professionale</w:t>
      </w:r>
    </w:p>
    <w:p w14:paraId="7CA79E7C" w14:textId="77777777" w:rsidR="00B65544" w:rsidRPr="00B65544" w:rsidRDefault="00B65544" w:rsidP="00F74F36">
      <w:pPr>
        <w:pStyle w:val="Paragrafoelenco"/>
        <w:numPr>
          <w:ilvl w:val="0"/>
          <w:numId w:val="3"/>
        </w:numPr>
        <w:jc w:val="both"/>
        <w:rPr>
          <w:rFonts w:ascii="Times New Roman" w:hAnsi="Times New Roman" w:cs="Times New Roman"/>
          <w:sz w:val="32"/>
          <w:szCs w:val="32"/>
        </w:rPr>
      </w:pPr>
      <w:r w:rsidRPr="00B65544">
        <w:rPr>
          <w:rFonts w:ascii="Times New Roman" w:hAnsi="Times New Roman" w:cs="Times New Roman"/>
          <w:sz w:val="32"/>
          <w:szCs w:val="32"/>
        </w:rPr>
        <w:t>Abilitazione all’esercizio della professione forense. Iscrizione all’Albo degli Avvocati del distretto di Corte D’Appello di Catania, Febbraio 2001.</w:t>
      </w:r>
    </w:p>
    <w:p w14:paraId="4578048A" w14:textId="77777777" w:rsidR="00B65544" w:rsidRPr="00B65544" w:rsidRDefault="00B65544" w:rsidP="00F74F36">
      <w:pPr>
        <w:jc w:val="both"/>
        <w:rPr>
          <w:rFonts w:ascii="Times New Roman" w:hAnsi="Times New Roman" w:cs="Times New Roman"/>
          <w:b/>
          <w:sz w:val="32"/>
          <w:szCs w:val="32"/>
        </w:rPr>
      </w:pPr>
      <w:r w:rsidRPr="00B65544">
        <w:rPr>
          <w:rFonts w:ascii="Times New Roman" w:hAnsi="Times New Roman" w:cs="Times New Roman"/>
          <w:b/>
          <w:sz w:val="32"/>
          <w:szCs w:val="32"/>
        </w:rPr>
        <w:t>Formazione in D</w:t>
      </w:r>
      <w:r>
        <w:rPr>
          <w:rFonts w:ascii="Times New Roman" w:hAnsi="Times New Roman" w:cs="Times New Roman"/>
          <w:b/>
          <w:sz w:val="32"/>
          <w:szCs w:val="32"/>
        </w:rPr>
        <w:t>iritto Ecclesiastico e Canonico</w:t>
      </w:r>
    </w:p>
    <w:p w14:paraId="285307F6" w14:textId="77777777" w:rsidR="00B65544" w:rsidRPr="00B65544" w:rsidRDefault="00B65544" w:rsidP="00F74F36">
      <w:pPr>
        <w:pStyle w:val="Paragrafoelenco"/>
        <w:numPr>
          <w:ilvl w:val="0"/>
          <w:numId w:val="1"/>
        </w:numPr>
        <w:jc w:val="both"/>
        <w:rPr>
          <w:rFonts w:ascii="Times New Roman" w:hAnsi="Times New Roman" w:cs="Times New Roman"/>
          <w:sz w:val="32"/>
          <w:szCs w:val="32"/>
        </w:rPr>
      </w:pPr>
      <w:r w:rsidRPr="00B65544">
        <w:rPr>
          <w:rFonts w:ascii="Times New Roman" w:hAnsi="Times New Roman" w:cs="Times New Roman"/>
          <w:sz w:val="32"/>
          <w:szCs w:val="32"/>
        </w:rPr>
        <w:t>Dottorato di ricerca in Diritto canonico ed Ecclesiastico, Università “La Sapienza” di Roma, anno accademico 2003/2004;</w:t>
      </w:r>
    </w:p>
    <w:p w14:paraId="14653C71" w14:textId="77777777" w:rsidR="00B65544" w:rsidRPr="00B65544" w:rsidRDefault="00B65544" w:rsidP="00F74F36">
      <w:pPr>
        <w:pStyle w:val="Paragrafoelenco"/>
        <w:numPr>
          <w:ilvl w:val="0"/>
          <w:numId w:val="1"/>
        </w:numPr>
        <w:jc w:val="both"/>
        <w:rPr>
          <w:rFonts w:ascii="Times New Roman" w:hAnsi="Times New Roman" w:cs="Times New Roman"/>
          <w:sz w:val="32"/>
          <w:szCs w:val="32"/>
        </w:rPr>
      </w:pPr>
      <w:r w:rsidRPr="00B65544">
        <w:rPr>
          <w:rFonts w:ascii="Times New Roman" w:hAnsi="Times New Roman" w:cs="Times New Roman"/>
          <w:sz w:val="32"/>
          <w:szCs w:val="32"/>
        </w:rPr>
        <w:t xml:space="preserve">Semestre di ricerca scientifica e collaborazione didattica con le cattedre di Diritto Canonico ed Ecclesiastico dell’Università di Navarra, Istituto </w:t>
      </w:r>
      <w:proofErr w:type="spellStart"/>
      <w:r w:rsidRPr="00B65544">
        <w:rPr>
          <w:rFonts w:ascii="Times New Roman" w:hAnsi="Times New Roman" w:cs="Times New Roman"/>
          <w:sz w:val="32"/>
          <w:szCs w:val="32"/>
        </w:rPr>
        <w:t>Martìn</w:t>
      </w:r>
      <w:proofErr w:type="spellEnd"/>
      <w:r w:rsidRPr="00B65544">
        <w:rPr>
          <w:rFonts w:ascii="Times New Roman" w:hAnsi="Times New Roman" w:cs="Times New Roman"/>
          <w:sz w:val="32"/>
          <w:szCs w:val="32"/>
        </w:rPr>
        <w:t xml:space="preserve"> </w:t>
      </w:r>
      <w:proofErr w:type="spellStart"/>
      <w:r w:rsidRPr="00B65544">
        <w:rPr>
          <w:rFonts w:ascii="Times New Roman" w:hAnsi="Times New Roman" w:cs="Times New Roman"/>
          <w:sz w:val="32"/>
          <w:szCs w:val="32"/>
        </w:rPr>
        <w:t>Azpilcueta</w:t>
      </w:r>
      <w:proofErr w:type="spellEnd"/>
      <w:r w:rsidRPr="00B65544">
        <w:rPr>
          <w:rFonts w:ascii="Times New Roman" w:hAnsi="Times New Roman" w:cs="Times New Roman"/>
          <w:sz w:val="32"/>
          <w:szCs w:val="32"/>
        </w:rPr>
        <w:t>, Pamplona, anno 2001/2002.</w:t>
      </w:r>
    </w:p>
    <w:p w14:paraId="0ACC66E3" w14:textId="77777777" w:rsidR="00B65544" w:rsidRPr="00B65544" w:rsidRDefault="00B65544" w:rsidP="00B65544">
      <w:pPr>
        <w:rPr>
          <w:rFonts w:ascii="Times New Roman" w:hAnsi="Times New Roman" w:cs="Times New Roman"/>
          <w:b/>
          <w:sz w:val="32"/>
          <w:szCs w:val="32"/>
        </w:rPr>
      </w:pPr>
      <w:proofErr w:type="gramStart"/>
      <w:r>
        <w:rPr>
          <w:rFonts w:ascii="Times New Roman" w:hAnsi="Times New Roman" w:cs="Times New Roman"/>
          <w:b/>
          <w:sz w:val="32"/>
          <w:szCs w:val="32"/>
        </w:rPr>
        <w:t>Carriera  accademica</w:t>
      </w:r>
      <w:proofErr w:type="gramEnd"/>
    </w:p>
    <w:p w14:paraId="5E93CFE8" w14:textId="77777777" w:rsidR="00B65544" w:rsidRPr="00B65544" w:rsidRDefault="00B65544" w:rsidP="00B65544">
      <w:pPr>
        <w:pStyle w:val="Paragrafoelenco"/>
        <w:numPr>
          <w:ilvl w:val="0"/>
          <w:numId w:val="2"/>
        </w:numPr>
        <w:jc w:val="both"/>
        <w:rPr>
          <w:rFonts w:ascii="Times New Roman" w:hAnsi="Times New Roman" w:cs="Times New Roman"/>
          <w:sz w:val="32"/>
          <w:szCs w:val="32"/>
        </w:rPr>
      </w:pPr>
      <w:r w:rsidRPr="00B65544">
        <w:rPr>
          <w:rFonts w:ascii="Times New Roman" w:hAnsi="Times New Roman" w:cs="Times New Roman"/>
          <w:sz w:val="32"/>
          <w:szCs w:val="32"/>
        </w:rPr>
        <w:t>Assegnista di ricerca in Diritto Canonico ed Ecclesiastico, settore disciplinare Ius 11, Facoltà di Giurisprudenza, Università di Catania. Dal 01/08/2005-31/07/2009 e dal 01/08/2009-31/12/2011</w:t>
      </w:r>
    </w:p>
    <w:p w14:paraId="679BCF05" w14:textId="77777777" w:rsidR="00B65544" w:rsidRPr="00B65544" w:rsidRDefault="00B65544" w:rsidP="00B65544">
      <w:pPr>
        <w:pStyle w:val="Paragrafoelenco"/>
        <w:numPr>
          <w:ilvl w:val="0"/>
          <w:numId w:val="2"/>
        </w:numPr>
        <w:jc w:val="both"/>
        <w:rPr>
          <w:rFonts w:ascii="Times New Roman" w:hAnsi="Times New Roman" w:cs="Times New Roman"/>
          <w:sz w:val="32"/>
          <w:szCs w:val="32"/>
        </w:rPr>
      </w:pPr>
      <w:r w:rsidRPr="00B65544">
        <w:rPr>
          <w:rFonts w:ascii="Times New Roman" w:hAnsi="Times New Roman" w:cs="Times New Roman"/>
          <w:sz w:val="32"/>
          <w:szCs w:val="32"/>
        </w:rPr>
        <w:t xml:space="preserve">Ricercatore Universitario a </w:t>
      </w:r>
      <w:proofErr w:type="spellStart"/>
      <w:r w:rsidRPr="00B65544">
        <w:rPr>
          <w:rFonts w:ascii="Times New Roman" w:hAnsi="Times New Roman" w:cs="Times New Roman"/>
          <w:sz w:val="32"/>
          <w:szCs w:val="32"/>
        </w:rPr>
        <w:t>t.d</w:t>
      </w:r>
      <w:proofErr w:type="spellEnd"/>
      <w:r w:rsidRPr="00B65544">
        <w:rPr>
          <w:rFonts w:ascii="Times New Roman" w:hAnsi="Times New Roman" w:cs="Times New Roman"/>
          <w:sz w:val="32"/>
          <w:szCs w:val="32"/>
        </w:rPr>
        <w:t xml:space="preserve"> (art. 24 comma 3-a L. 240/10) dal 2/11/2012 presso Università degli Studi di Catania, Dipartimento Seminario Giuridico(Giurisprudenza)</w:t>
      </w:r>
      <w:r w:rsidR="00716F09">
        <w:rPr>
          <w:rFonts w:ascii="Times New Roman" w:hAnsi="Times New Roman" w:cs="Times New Roman"/>
          <w:sz w:val="32"/>
          <w:szCs w:val="32"/>
        </w:rPr>
        <w:t>, con rinnovo per il biennio 2015-2017</w:t>
      </w:r>
      <w:r w:rsidRPr="00B65544">
        <w:rPr>
          <w:rFonts w:ascii="Times New Roman" w:hAnsi="Times New Roman" w:cs="Times New Roman"/>
          <w:sz w:val="32"/>
          <w:szCs w:val="32"/>
        </w:rPr>
        <w:t xml:space="preserve">. </w:t>
      </w:r>
    </w:p>
    <w:p w14:paraId="5F61E78E" w14:textId="77777777" w:rsidR="00B65544" w:rsidRDefault="00B65544" w:rsidP="00B65544">
      <w:pPr>
        <w:pStyle w:val="Paragrafoelenco"/>
        <w:numPr>
          <w:ilvl w:val="0"/>
          <w:numId w:val="2"/>
        </w:numPr>
        <w:jc w:val="both"/>
        <w:rPr>
          <w:rFonts w:ascii="Times New Roman" w:hAnsi="Times New Roman" w:cs="Times New Roman"/>
          <w:sz w:val="32"/>
          <w:szCs w:val="32"/>
        </w:rPr>
      </w:pPr>
      <w:r w:rsidRPr="00B65544">
        <w:rPr>
          <w:rFonts w:ascii="Times New Roman" w:hAnsi="Times New Roman" w:cs="Times New Roman"/>
          <w:sz w:val="32"/>
          <w:szCs w:val="32"/>
        </w:rPr>
        <w:t xml:space="preserve">Ricercatore Universitario </w:t>
      </w:r>
      <w:proofErr w:type="spellStart"/>
      <w:r w:rsidRPr="00B65544">
        <w:rPr>
          <w:rFonts w:ascii="Times New Roman" w:hAnsi="Times New Roman" w:cs="Times New Roman"/>
          <w:sz w:val="32"/>
          <w:szCs w:val="32"/>
        </w:rPr>
        <w:t>t.d</w:t>
      </w:r>
      <w:proofErr w:type="spellEnd"/>
      <w:r w:rsidRPr="00B65544">
        <w:rPr>
          <w:rFonts w:ascii="Times New Roman" w:hAnsi="Times New Roman" w:cs="Times New Roman"/>
          <w:sz w:val="32"/>
          <w:szCs w:val="32"/>
        </w:rPr>
        <w:t>. tipo B dal 28 /09/2017 presso Università degli Studi di Catania, Dipartimento Seminario Giuridico(Giurisprudenza).</w:t>
      </w:r>
    </w:p>
    <w:p w14:paraId="49FD0C46" w14:textId="77777777" w:rsidR="0075574D" w:rsidRPr="00B65544" w:rsidRDefault="0075574D" w:rsidP="00B65544">
      <w:pPr>
        <w:pStyle w:val="Paragrafoelenco"/>
        <w:numPr>
          <w:ilvl w:val="0"/>
          <w:numId w:val="2"/>
        </w:numPr>
        <w:jc w:val="both"/>
        <w:rPr>
          <w:rFonts w:ascii="Times New Roman" w:hAnsi="Times New Roman" w:cs="Times New Roman"/>
          <w:sz w:val="32"/>
          <w:szCs w:val="32"/>
        </w:rPr>
      </w:pPr>
      <w:r>
        <w:rPr>
          <w:rFonts w:ascii="Times New Roman" w:hAnsi="Times New Roman" w:cs="Times New Roman"/>
          <w:sz w:val="32"/>
          <w:szCs w:val="32"/>
        </w:rPr>
        <w:t>Professore Associato IUS 11 dal 16 settembre 2020</w:t>
      </w:r>
    </w:p>
    <w:p w14:paraId="0BCCC388" w14:textId="77777777" w:rsidR="00B65544" w:rsidRPr="00B65544" w:rsidRDefault="00B65544" w:rsidP="00B65544">
      <w:pPr>
        <w:rPr>
          <w:rFonts w:ascii="Times New Roman" w:hAnsi="Times New Roman" w:cs="Times New Roman"/>
          <w:b/>
          <w:sz w:val="32"/>
          <w:szCs w:val="32"/>
        </w:rPr>
      </w:pPr>
      <w:r>
        <w:rPr>
          <w:rFonts w:ascii="Times New Roman" w:hAnsi="Times New Roman" w:cs="Times New Roman"/>
          <w:b/>
          <w:sz w:val="32"/>
          <w:szCs w:val="32"/>
        </w:rPr>
        <w:t>Insegnamenti</w:t>
      </w:r>
    </w:p>
    <w:p w14:paraId="4975F3AD" w14:textId="54AE7421" w:rsidR="005A0F88" w:rsidRDefault="00066E3B" w:rsidP="00F74F36">
      <w:pPr>
        <w:pStyle w:val="Paragrafoelenco"/>
        <w:numPr>
          <w:ilvl w:val="0"/>
          <w:numId w:val="7"/>
        </w:numPr>
        <w:jc w:val="both"/>
        <w:rPr>
          <w:rFonts w:ascii="Times New Roman" w:hAnsi="Times New Roman" w:cs="Times New Roman"/>
          <w:sz w:val="32"/>
          <w:szCs w:val="32"/>
        </w:rPr>
      </w:pPr>
      <w:r>
        <w:rPr>
          <w:rFonts w:ascii="Times New Roman" w:hAnsi="Times New Roman" w:cs="Times New Roman"/>
          <w:sz w:val="32"/>
          <w:szCs w:val="32"/>
        </w:rPr>
        <w:t>UAF 4 CFU, 24 ore</w:t>
      </w:r>
      <w:r w:rsidR="00B65544" w:rsidRPr="00B65544">
        <w:rPr>
          <w:rFonts w:ascii="Times New Roman" w:hAnsi="Times New Roman" w:cs="Times New Roman"/>
          <w:sz w:val="32"/>
          <w:szCs w:val="32"/>
        </w:rPr>
        <w:t xml:space="preserve"> "Libertà religiosa, laicità e principio di non discriminazione tra ordinamento interno e giurisprudenza europea". Anni accademici: 2013-2014; 2</w:t>
      </w:r>
      <w:r w:rsidR="00716F09">
        <w:rPr>
          <w:rFonts w:ascii="Times New Roman" w:hAnsi="Times New Roman" w:cs="Times New Roman"/>
          <w:sz w:val="32"/>
          <w:szCs w:val="32"/>
        </w:rPr>
        <w:t>0114-2015: 2015-2016; 2016-2017;</w:t>
      </w:r>
      <w:r w:rsidR="00B65544" w:rsidRPr="00B65544">
        <w:rPr>
          <w:rFonts w:ascii="Times New Roman" w:hAnsi="Times New Roman" w:cs="Times New Roman"/>
          <w:sz w:val="32"/>
          <w:szCs w:val="32"/>
        </w:rPr>
        <w:t xml:space="preserve"> 2017-2018; 2018/2019; 2019/2020</w:t>
      </w:r>
      <w:r w:rsidR="006370EF">
        <w:rPr>
          <w:rFonts w:ascii="Times New Roman" w:hAnsi="Times New Roman" w:cs="Times New Roman"/>
          <w:sz w:val="32"/>
          <w:szCs w:val="32"/>
        </w:rPr>
        <w:t>; 2020/2021; 2021/2022; 2022/2023</w:t>
      </w:r>
      <w:r>
        <w:rPr>
          <w:rFonts w:ascii="Times New Roman" w:hAnsi="Times New Roman" w:cs="Times New Roman"/>
          <w:sz w:val="32"/>
          <w:szCs w:val="32"/>
        </w:rPr>
        <w:t>; 2023/2024</w:t>
      </w:r>
      <w:r w:rsidR="0097617B">
        <w:rPr>
          <w:rFonts w:ascii="Times New Roman" w:hAnsi="Times New Roman" w:cs="Times New Roman"/>
          <w:sz w:val="32"/>
          <w:szCs w:val="32"/>
        </w:rPr>
        <w:t>; 2024/2025</w:t>
      </w:r>
      <w:r w:rsidR="00E63743">
        <w:rPr>
          <w:rFonts w:ascii="Times New Roman" w:hAnsi="Times New Roman" w:cs="Times New Roman"/>
          <w:sz w:val="32"/>
          <w:szCs w:val="32"/>
        </w:rPr>
        <w:t>; 2025/2026</w:t>
      </w:r>
      <w:r w:rsidR="00B65544" w:rsidRPr="00B65544">
        <w:rPr>
          <w:rFonts w:ascii="Times New Roman" w:hAnsi="Times New Roman" w:cs="Times New Roman"/>
          <w:sz w:val="32"/>
          <w:szCs w:val="32"/>
        </w:rPr>
        <w:t xml:space="preserve">  </w:t>
      </w:r>
    </w:p>
    <w:p w14:paraId="4D120153" w14:textId="43A9EDF4" w:rsidR="00171F7B" w:rsidRPr="005A0F88" w:rsidRDefault="005A0F88" w:rsidP="005A0F88">
      <w:pPr>
        <w:pStyle w:val="Paragrafoelenco"/>
        <w:numPr>
          <w:ilvl w:val="0"/>
          <w:numId w:val="7"/>
        </w:numPr>
        <w:jc w:val="both"/>
        <w:rPr>
          <w:rFonts w:ascii="Times New Roman" w:hAnsi="Times New Roman" w:cs="Times New Roman"/>
          <w:sz w:val="32"/>
          <w:szCs w:val="32"/>
          <w:lang w:val="en-US"/>
        </w:rPr>
      </w:pPr>
      <w:r>
        <w:rPr>
          <w:rFonts w:ascii="Times New Roman" w:hAnsi="Times New Roman" w:cs="Times New Roman"/>
          <w:sz w:val="32"/>
          <w:szCs w:val="32"/>
          <w:lang w:val="en-US"/>
        </w:rPr>
        <w:lastRenderedPageBreak/>
        <w:t>UAF</w:t>
      </w:r>
      <w:r w:rsidR="00E63743">
        <w:rPr>
          <w:rFonts w:ascii="Times New Roman" w:hAnsi="Times New Roman" w:cs="Times New Roman"/>
          <w:sz w:val="32"/>
          <w:szCs w:val="32"/>
          <w:lang w:val="en-US"/>
        </w:rPr>
        <w:t xml:space="preserve"> </w:t>
      </w:r>
      <w:r w:rsidR="00B95175">
        <w:rPr>
          <w:rFonts w:ascii="Times New Roman" w:hAnsi="Times New Roman" w:cs="Times New Roman"/>
          <w:sz w:val="32"/>
          <w:szCs w:val="32"/>
          <w:lang w:val="en-US"/>
        </w:rPr>
        <w:t>“C</w:t>
      </w:r>
      <w:r>
        <w:rPr>
          <w:rFonts w:ascii="Times New Roman" w:hAnsi="Times New Roman" w:cs="Times New Roman"/>
          <w:sz w:val="32"/>
          <w:szCs w:val="32"/>
          <w:lang w:val="en-US"/>
        </w:rPr>
        <w:t>anon law, theology and formation of European law of economy from the Models of ancient regime to the modern S</w:t>
      </w:r>
      <w:r w:rsidRPr="005A0F88">
        <w:rPr>
          <w:rFonts w:ascii="Times New Roman" w:hAnsi="Times New Roman" w:cs="Times New Roman"/>
          <w:sz w:val="32"/>
          <w:szCs w:val="32"/>
          <w:lang w:val="en-US"/>
        </w:rPr>
        <w:t>ocial</w:t>
      </w:r>
      <w:r>
        <w:rPr>
          <w:rFonts w:ascii="Times New Roman" w:hAnsi="Times New Roman" w:cs="Times New Roman"/>
          <w:sz w:val="32"/>
          <w:szCs w:val="32"/>
          <w:lang w:val="en-US"/>
        </w:rPr>
        <w:t xml:space="preserve"> Doctrine of Church</w:t>
      </w:r>
      <w:r w:rsidRPr="005A0F88">
        <w:rPr>
          <w:rFonts w:ascii="Times New Roman" w:hAnsi="Times New Roman" w:cs="Times New Roman"/>
          <w:sz w:val="32"/>
          <w:szCs w:val="32"/>
          <w:lang w:val="en-US"/>
        </w:rPr>
        <w:t>”</w:t>
      </w:r>
      <w:r>
        <w:rPr>
          <w:rFonts w:ascii="Times New Roman" w:hAnsi="Times New Roman" w:cs="Times New Roman"/>
          <w:sz w:val="32"/>
          <w:szCs w:val="32"/>
          <w:lang w:val="en-US"/>
        </w:rPr>
        <w:t xml:space="preserve">, with the visiting Professor Wim </w:t>
      </w:r>
      <w:proofErr w:type="spellStart"/>
      <w:r>
        <w:rPr>
          <w:rFonts w:ascii="Times New Roman" w:hAnsi="Times New Roman" w:cs="Times New Roman"/>
          <w:sz w:val="32"/>
          <w:szCs w:val="32"/>
          <w:lang w:val="en-US"/>
        </w:rPr>
        <w:t>Decock</w:t>
      </w:r>
      <w:proofErr w:type="spellEnd"/>
      <w:r>
        <w:rPr>
          <w:rFonts w:ascii="Times New Roman" w:hAnsi="Times New Roman" w:cs="Times New Roman"/>
          <w:sz w:val="32"/>
          <w:szCs w:val="32"/>
          <w:lang w:val="en-US"/>
        </w:rPr>
        <w:t xml:space="preserve">, </w:t>
      </w:r>
      <w:proofErr w:type="spellStart"/>
      <w:r>
        <w:rPr>
          <w:rFonts w:ascii="Times New Roman" w:hAnsi="Times New Roman" w:cs="Times New Roman"/>
          <w:sz w:val="32"/>
          <w:szCs w:val="32"/>
          <w:lang w:val="en-US"/>
        </w:rPr>
        <w:t>Louvaine</w:t>
      </w:r>
      <w:proofErr w:type="spellEnd"/>
      <w:r>
        <w:rPr>
          <w:rFonts w:ascii="Times New Roman" w:hAnsi="Times New Roman" w:cs="Times New Roman"/>
          <w:sz w:val="32"/>
          <w:szCs w:val="32"/>
          <w:lang w:val="en-US"/>
        </w:rPr>
        <w:t xml:space="preserve"> University. 17-18-26-27 may 2022 and 13-14-15 </w:t>
      </w:r>
      <w:proofErr w:type="spellStart"/>
      <w:r>
        <w:rPr>
          <w:rFonts w:ascii="Times New Roman" w:hAnsi="Times New Roman" w:cs="Times New Roman"/>
          <w:sz w:val="32"/>
          <w:szCs w:val="32"/>
          <w:lang w:val="en-US"/>
        </w:rPr>
        <w:t>june</w:t>
      </w:r>
      <w:proofErr w:type="spellEnd"/>
      <w:r>
        <w:rPr>
          <w:rFonts w:ascii="Times New Roman" w:hAnsi="Times New Roman" w:cs="Times New Roman"/>
          <w:sz w:val="32"/>
          <w:szCs w:val="32"/>
          <w:lang w:val="en-US"/>
        </w:rPr>
        <w:t xml:space="preserve"> 2022</w:t>
      </w:r>
    </w:p>
    <w:p w14:paraId="46C99FF3" w14:textId="6C9EC80F" w:rsidR="00171F7B" w:rsidRDefault="00171F7B" w:rsidP="00F74F36">
      <w:pPr>
        <w:pStyle w:val="Paragrafoelenco"/>
        <w:numPr>
          <w:ilvl w:val="0"/>
          <w:numId w:val="7"/>
        </w:numPr>
        <w:jc w:val="both"/>
        <w:rPr>
          <w:rFonts w:ascii="Times New Roman" w:hAnsi="Times New Roman" w:cs="Times New Roman"/>
          <w:sz w:val="32"/>
          <w:szCs w:val="32"/>
        </w:rPr>
      </w:pPr>
      <w:r>
        <w:rPr>
          <w:rFonts w:ascii="Times New Roman" w:hAnsi="Times New Roman" w:cs="Times New Roman"/>
          <w:sz w:val="32"/>
          <w:szCs w:val="32"/>
        </w:rPr>
        <w:t xml:space="preserve">Diritto </w:t>
      </w:r>
      <w:r w:rsidR="006370EF">
        <w:rPr>
          <w:rFonts w:ascii="Times New Roman" w:hAnsi="Times New Roman" w:cs="Times New Roman"/>
          <w:sz w:val="32"/>
          <w:szCs w:val="32"/>
        </w:rPr>
        <w:t xml:space="preserve">Canonico, </w:t>
      </w:r>
      <w:r w:rsidR="00066E3B">
        <w:rPr>
          <w:rFonts w:ascii="Times New Roman" w:hAnsi="Times New Roman" w:cs="Times New Roman"/>
          <w:sz w:val="32"/>
          <w:szCs w:val="32"/>
        </w:rPr>
        <w:t xml:space="preserve">7 CFU 42 ore, </w:t>
      </w:r>
      <w:r w:rsidR="006370EF">
        <w:rPr>
          <w:rFonts w:ascii="Times New Roman" w:hAnsi="Times New Roman" w:cs="Times New Roman"/>
          <w:sz w:val="32"/>
          <w:szCs w:val="32"/>
        </w:rPr>
        <w:t>anni accademici: 2020/2021; 2021/</w:t>
      </w:r>
      <w:r>
        <w:rPr>
          <w:rFonts w:ascii="Times New Roman" w:hAnsi="Times New Roman" w:cs="Times New Roman"/>
          <w:sz w:val="32"/>
          <w:szCs w:val="32"/>
        </w:rPr>
        <w:t>22</w:t>
      </w:r>
      <w:r w:rsidR="00066E3B">
        <w:rPr>
          <w:rFonts w:ascii="Times New Roman" w:hAnsi="Times New Roman" w:cs="Times New Roman"/>
          <w:sz w:val="32"/>
          <w:szCs w:val="32"/>
        </w:rPr>
        <w:t>; 2022/23; 2023/2024</w:t>
      </w:r>
      <w:r w:rsidR="00DA65C0">
        <w:rPr>
          <w:rFonts w:ascii="Times New Roman" w:hAnsi="Times New Roman" w:cs="Times New Roman"/>
          <w:sz w:val="32"/>
          <w:szCs w:val="32"/>
        </w:rPr>
        <w:t>; 2024/2025</w:t>
      </w:r>
      <w:r w:rsidR="00E63743">
        <w:rPr>
          <w:rFonts w:ascii="Times New Roman" w:hAnsi="Times New Roman" w:cs="Times New Roman"/>
          <w:sz w:val="32"/>
          <w:szCs w:val="32"/>
        </w:rPr>
        <w:t>; 2025/2026</w:t>
      </w:r>
    </w:p>
    <w:p w14:paraId="4009FC1A" w14:textId="3268D9F9" w:rsidR="00B65544" w:rsidRDefault="00171F7B" w:rsidP="00F74F36">
      <w:pPr>
        <w:pStyle w:val="Paragrafoelenco"/>
        <w:numPr>
          <w:ilvl w:val="0"/>
          <w:numId w:val="7"/>
        </w:numPr>
        <w:jc w:val="both"/>
        <w:rPr>
          <w:rFonts w:ascii="Times New Roman" w:hAnsi="Times New Roman" w:cs="Times New Roman"/>
          <w:sz w:val="32"/>
          <w:szCs w:val="32"/>
        </w:rPr>
      </w:pPr>
      <w:r>
        <w:rPr>
          <w:rFonts w:ascii="Times New Roman" w:hAnsi="Times New Roman" w:cs="Times New Roman"/>
          <w:sz w:val="32"/>
          <w:szCs w:val="32"/>
        </w:rPr>
        <w:t xml:space="preserve">Diritto e </w:t>
      </w:r>
      <w:r w:rsidR="006370EF">
        <w:rPr>
          <w:rFonts w:ascii="Times New Roman" w:hAnsi="Times New Roman" w:cs="Times New Roman"/>
          <w:sz w:val="32"/>
          <w:szCs w:val="32"/>
        </w:rPr>
        <w:t xml:space="preserve">Religione, </w:t>
      </w:r>
      <w:r w:rsidR="00066E3B">
        <w:rPr>
          <w:rFonts w:ascii="Times New Roman" w:hAnsi="Times New Roman" w:cs="Times New Roman"/>
          <w:sz w:val="32"/>
          <w:szCs w:val="32"/>
        </w:rPr>
        <w:t xml:space="preserve">7CFU 42 ore </w:t>
      </w:r>
      <w:r w:rsidR="006370EF">
        <w:rPr>
          <w:rFonts w:ascii="Times New Roman" w:hAnsi="Times New Roman" w:cs="Times New Roman"/>
          <w:sz w:val="32"/>
          <w:szCs w:val="32"/>
        </w:rPr>
        <w:t>anno accademico 2021/20</w:t>
      </w:r>
      <w:r>
        <w:rPr>
          <w:rFonts w:ascii="Times New Roman" w:hAnsi="Times New Roman" w:cs="Times New Roman"/>
          <w:sz w:val="32"/>
          <w:szCs w:val="32"/>
        </w:rPr>
        <w:t>22</w:t>
      </w:r>
      <w:r w:rsidR="00A11789">
        <w:rPr>
          <w:rFonts w:ascii="Times New Roman" w:hAnsi="Times New Roman" w:cs="Times New Roman"/>
          <w:sz w:val="32"/>
          <w:szCs w:val="32"/>
        </w:rPr>
        <w:t>; 2022/23</w:t>
      </w:r>
      <w:r w:rsidR="00066E3B">
        <w:rPr>
          <w:rFonts w:ascii="Times New Roman" w:hAnsi="Times New Roman" w:cs="Times New Roman"/>
          <w:sz w:val="32"/>
          <w:szCs w:val="32"/>
        </w:rPr>
        <w:t>; 2023/2024</w:t>
      </w:r>
      <w:r w:rsidR="00DA65C0">
        <w:rPr>
          <w:rFonts w:ascii="Times New Roman" w:hAnsi="Times New Roman" w:cs="Times New Roman"/>
          <w:sz w:val="32"/>
          <w:szCs w:val="32"/>
        </w:rPr>
        <w:t>; 2024/2025</w:t>
      </w:r>
      <w:r w:rsidR="00E63743">
        <w:rPr>
          <w:rFonts w:ascii="Times New Roman" w:hAnsi="Times New Roman" w:cs="Times New Roman"/>
          <w:sz w:val="32"/>
          <w:szCs w:val="32"/>
        </w:rPr>
        <w:t>; 2025/2026</w:t>
      </w:r>
    </w:p>
    <w:p w14:paraId="5A194E94" w14:textId="58D942CB" w:rsidR="00066E3B" w:rsidRDefault="00066E3B" w:rsidP="00F74F36">
      <w:pPr>
        <w:pStyle w:val="Paragrafoelenco"/>
        <w:numPr>
          <w:ilvl w:val="0"/>
          <w:numId w:val="7"/>
        </w:numPr>
        <w:jc w:val="both"/>
        <w:rPr>
          <w:rFonts w:ascii="Times New Roman" w:hAnsi="Times New Roman" w:cs="Times New Roman"/>
          <w:sz w:val="32"/>
          <w:szCs w:val="32"/>
        </w:rPr>
      </w:pPr>
      <w:r>
        <w:rPr>
          <w:rFonts w:ascii="Times New Roman" w:hAnsi="Times New Roman" w:cs="Times New Roman"/>
          <w:sz w:val="32"/>
          <w:szCs w:val="32"/>
        </w:rPr>
        <w:t>Tradizioni religiose e ordine giuridico presso il Dipartimento di Scienze politiche e sociali, Corso di laurea magistrale L/36 in Relazioni internazionali, 7CFU, 42 ore</w:t>
      </w:r>
      <w:r w:rsidR="00E63743">
        <w:rPr>
          <w:rFonts w:ascii="Times New Roman" w:hAnsi="Times New Roman" w:cs="Times New Roman"/>
          <w:sz w:val="32"/>
          <w:szCs w:val="32"/>
        </w:rPr>
        <w:t>, anno accademico 2023/2024; 2025/2026</w:t>
      </w:r>
    </w:p>
    <w:p w14:paraId="79D81460" w14:textId="1C3BC21D" w:rsidR="008814A6" w:rsidRDefault="008814A6" w:rsidP="00F74F36">
      <w:pPr>
        <w:pStyle w:val="Paragrafoelenco"/>
        <w:numPr>
          <w:ilvl w:val="0"/>
          <w:numId w:val="7"/>
        </w:numPr>
        <w:jc w:val="both"/>
        <w:rPr>
          <w:rFonts w:ascii="Times New Roman" w:hAnsi="Times New Roman" w:cs="Times New Roman"/>
          <w:sz w:val="32"/>
          <w:szCs w:val="32"/>
        </w:rPr>
      </w:pPr>
      <w:r w:rsidRPr="008814A6">
        <w:rPr>
          <w:rFonts w:ascii="Times New Roman" w:hAnsi="Times New Roman" w:cs="Times New Roman"/>
          <w:sz w:val="32"/>
          <w:szCs w:val="32"/>
        </w:rPr>
        <w:t xml:space="preserve">Lezioni frontali     per </w:t>
      </w:r>
      <w:proofErr w:type="gramStart"/>
      <w:r w:rsidRPr="008814A6">
        <w:rPr>
          <w:rFonts w:ascii="Times New Roman" w:hAnsi="Times New Roman" w:cs="Times New Roman"/>
          <w:sz w:val="32"/>
          <w:szCs w:val="32"/>
        </w:rPr>
        <w:t>il  PROGETTO</w:t>
      </w:r>
      <w:proofErr w:type="gramEnd"/>
      <w:r w:rsidRPr="008814A6">
        <w:rPr>
          <w:rFonts w:ascii="Times New Roman" w:hAnsi="Times New Roman" w:cs="Times New Roman"/>
          <w:sz w:val="32"/>
          <w:szCs w:val="32"/>
        </w:rPr>
        <w:t xml:space="preserve"> “OUI” finanziamento PNNR, </w:t>
      </w:r>
      <w:r w:rsidR="0030135F" w:rsidRPr="008814A6">
        <w:rPr>
          <w:rFonts w:ascii="Times New Roman" w:hAnsi="Times New Roman" w:cs="Times New Roman"/>
          <w:sz w:val="32"/>
          <w:szCs w:val="32"/>
        </w:rPr>
        <w:t>titolo: La società multiculturale tra medi</w:t>
      </w:r>
      <w:r w:rsidR="0030135F">
        <w:rPr>
          <w:rFonts w:ascii="Times New Roman" w:hAnsi="Times New Roman" w:cs="Times New Roman"/>
          <w:sz w:val="32"/>
          <w:szCs w:val="32"/>
        </w:rPr>
        <w:t>a</w:t>
      </w:r>
      <w:r w:rsidR="0030135F" w:rsidRPr="008814A6">
        <w:rPr>
          <w:rFonts w:ascii="Times New Roman" w:hAnsi="Times New Roman" w:cs="Times New Roman"/>
          <w:sz w:val="32"/>
          <w:szCs w:val="32"/>
        </w:rPr>
        <w:t>zione ed integrazione</w:t>
      </w:r>
      <w:r w:rsidR="0030135F">
        <w:rPr>
          <w:rFonts w:ascii="Times New Roman" w:hAnsi="Times New Roman" w:cs="Times New Roman"/>
          <w:sz w:val="32"/>
          <w:szCs w:val="32"/>
        </w:rPr>
        <w:t>:</w:t>
      </w:r>
      <w:r w:rsidR="0030135F" w:rsidRPr="008814A6">
        <w:rPr>
          <w:rFonts w:ascii="Times New Roman" w:hAnsi="Times New Roman" w:cs="Times New Roman"/>
          <w:sz w:val="32"/>
          <w:szCs w:val="32"/>
        </w:rPr>
        <w:t xml:space="preserve"> </w:t>
      </w:r>
      <w:r w:rsidRPr="008814A6">
        <w:rPr>
          <w:rFonts w:ascii="Times New Roman" w:hAnsi="Times New Roman" w:cs="Times New Roman"/>
          <w:sz w:val="32"/>
          <w:szCs w:val="32"/>
        </w:rPr>
        <w:t>(ore 8- 27 febbraio 2023, 29 marzo 2023- 22 gennaio 2024-29 febbraio 2024</w:t>
      </w:r>
      <w:r w:rsidR="0097617B">
        <w:rPr>
          <w:rFonts w:ascii="Times New Roman" w:hAnsi="Times New Roman" w:cs="Times New Roman"/>
          <w:sz w:val="32"/>
          <w:szCs w:val="32"/>
        </w:rPr>
        <w:t>; 13 febbraio 2025-10 aprile 2025</w:t>
      </w:r>
      <w:r w:rsidR="0030135F">
        <w:rPr>
          <w:rFonts w:ascii="Times New Roman" w:hAnsi="Times New Roman" w:cs="Times New Roman"/>
          <w:sz w:val="32"/>
          <w:szCs w:val="32"/>
        </w:rPr>
        <w:t xml:space="preserve">; 29 gennaio-16 </w:t>
      </w:r>
      <w:r w:rsidR="00663804">
        <w:rPr>
          <w:rFonts w:ascii="Times New Roman" w:hAnsi="Times New Roman" w:cs="Times New Roman"/>
          <w:sz w:val="32"/>
          <w:szCs w:val="32"/>
        </w:rPr>
        <w:t>febbraio</w:t>
      </w:r>
      <w:r w:rsidR="0030135F">
        <w:rPr>
          <w:rFonts w:ascii="Times New Roman" w:hAnsi="Times New Roman" w:cs="Times New Roman"/>
          <w:sz w:val="32"/>
          <w:szCs w:val="32"/>
        </w:rPr>
        <w:t xml:space="preserve"> 2026</w:t>
      </w:r>
      <w:r w:rsidRPr="008814A6">
        <w:rPr>
          <w:rFonts w:ascii="Times New Roman" w:hAnsi="Times New Roman" w:cs="Times New Roman"/>
          <w:sz w:val="32"/>
          <w:szCs w:val="32"/>
        </w:rPr>
        <w:t xml:space="preserve">), </w:t>
      </w:r>
    </w:p>
    <w:p w14:paraId="44D0BD8C" w14:textId="77777777" w:rsidR="0030135F" w:rsidRDefault="0030135F" w:rsidP="0030135F">
      <w:pPr>
        <w:pStyle w:val="Paragrafoelenco"/>
        <w:jc w:val="both"/>
        <w:rPr>
          <w:rFonts w:ascii="Times New Roman" w:hAnsi="Times New Roman" w:cs="Times New Roman"/>
          <w:b/>
          <w:sz w:val="32"/>
          <w:szCs w:val="32"/>
        </w:rPr>
      </w:pPr>
    </w:p>
    <w:p w14:paraId="2EE0F145" w14:textId="59A5B2FF" w:rsidR="0030135F" w:rsidRDefault="0030135F" w:rsidP="0030135F">
      <w:pPr>
        <w:pStyle w:val="Paragrafoelenco"/>
        <w:jc w:val="both"/>
        <w:rPr>
          <w:rFonts w:ascii="Times New Roman" w:hAnsi="Times New Roman" w:cs="Times New Roman"/>
          <w:b/>
          <w:sz w:val="32"/>
          <w:szCs w:val="32"/>
        </w:rPr>
      </w:pPr>
      <w:r w:rsidRPr="0030135F">
        <w:rPr>
          <w:rFonts w:ascii="Times New Roman" w:hAnsi="Times New Roman" w:cs="Times New Roman"/>
          <w:b/>
          <w:sz w:val="32"/>
          <w:szCs w:val="32"/>
        </w:rPr>
        <w:t>Incarichi:</w:t>
      </w:r>
    </w:p>
    <w:p w14:paraId="3205D9C4" w14:textId="31B7084C" w:rsidR="0030135F" w:rsidRDefault="0030135F" w:rsidP="0030135F">
      <w:pPr>
        <w:pStyle w:val="Paragrafoelenco"/>
        <w:numPr>
          <w:ilvl w:val="0"/>
          <w:numId w:val="7"/>
        </w:numPr>
        <w:jc w:val="both"/>
        <w:rPr>
          <w:rFonts w:ascii="Times New Roman" w:hAnsi="Times New Roman" w:cs="Times New Roman"/>
          <w:sz w:val="32"/>
          <w:szCs w:val="32"/>
        </w:rPr>
      </w:pPr>
      <w:r w:rsidRPr="0030135F">
        <w:rPr>
          <w:rFonts w:ascii="Times New Roman" w:hAnsi="Times New Roman" w:cs="Times New Roman"/>
          <w:sz w:val="32"/>
          <w:szCs w:val="32"/>
        </w:rPr>
        <w:t>delega dipartimentale alla comu</w:t>
      </w:r>
      <w:r>
        <w:rPr>
          <w:rFonts w:ascii="Times New Roman" w:hAnsi="Times New Roman" w:cs="Times New Roman"/>
          <w:sz w:val="32"/>
          <w:szCs w:val="32"/>
        </w:rPr>
        <w:t>n</w:t>
      </w:r>
      <w:r w:rsidRPr="0030135F">
        <w:rPr>
          <w:rFonts w:ascii="Times New Roman" w:hAnsi="Times New Roman" w:cs="Times New Roman"/>
          <w:sz w:val="32"/>
          <w:szCs w:val="32"/>
        </w:rPr>
        <w:t>icazione su canal</w:t>
      </w:r>
      <w:r>
        <w:rPr>
          <w:rFonts w:ascii="Times New Roman" w:hAnsi="Times New Roman" w:cs="Times New Roman"/>
          <w:sz w:val="32"/>
          <w:szCs w:val="32"/>
        </w:rPr>
        <w:t>e</w:t>
      </w:r>
      <w:r w:rsidRPr="0030135F">
        <w:rPr>
          <w:rFonts w:ascii="Times New Roman" w:hAnsi="Times New Roman" w:cs="Times New Roman"/>
          <w:sz w:val="32"/>
          <w:szCs w:val="32"/>
        </w:rPr>
        <w:t xml:space="preserve"> Instagram</w:t>
      </w:r>
    </w:p>
    <w:p w14:paraId="55C6206D" w14:textId="5D87CDC0" w:rsidR="0030135F" w:rsidRDefault="0030135F" w:rsidP="0030135F">
      <w:pPr>
        <w:pStyle w:val="Paragrafoelenco"/>
        <w:numPr>
          <w:ilvl w:val="0"/>
          <w:numId w:val="7"/>
        </w:numPr>
        <w:jc w:val="both"/>
        <w:rPr>
          <w:rFonts w:ascii="Times New Roman" w:hAnsi="Times New Roman" w:cs="Times New Roman"/>
          <w:sz w:val="32"/>
          <w:szCs w:val="32"/>
        </w:rPr>
      </w:pPr>
      <w:r>
        <w:rPr>
          <w:rFonts w:ascii="Times New Roman" w:hAnsi="Times New Roman" w:cs="Times New Roman"/>
          <w:sz w:val="32"/>
          <w:szCs w:val="32"/>
        </w:rPr>
        <w:t>Garante degli studenti del dipartimento di Giurisprudenza</w:t>
      </w:r>
    </w:p>
    <w:p w14:paraId="3DED2720" w14:textId="5D2858D3" w:rsidR="0030135F" w:rsidRPr="0030135F" w:rsidRDefault="0030135F" w:rsidP="0030135F">
      <w:pPr>
        <w:pStyle w:val="Paragrafoelenco"/>
        <w:numPr>
          <w:ilvl w:val="0"/>
          <w:numId w:val="7"/>
        </w:numPr>
        <w:jc w:val="both"/>
        <w:rPr>
          <w:rFonts w:ascii="Times New Roman" w:hAnsi="Times New Roman" w:cs="Times New Roman"/>
          <w:sz w:val="32"/>
          <w:szCs w:val="32"/>
        </w:rPr>
      </w:pPr>
      <w:r>
        <w:rPr>
          <w:rFonts w:ascii="Times New Roman" w:hAnsi="Times New Roman" w:cs="Times New Roman"/>
          <w:sz w:val="32"/>
          <w:szCs w:val="32"/>
        </w:rPr>
        <w:t>Tutor progetto di orientamento FSL IN.D.O.L.E. (</w:t>
      </w:r>
      <w:proofErr w:type="spellStart"/>
      <w:r>
        <w:rPr>
          <w:rFonts w:ascii="Times New Roman" w:hAnsi="Times New Roman" w:cs="Times New Roman"/>
          <w:sz w:val="32"/>
          <w:szCs w:val="32"/>
        </w:rPr>
        <w:t>INnovare</w:t>
      </w:r>
      <w:proofErr w:type="spellEnd"/>
      <w:r>
        <w:rPr>
          <w:rFonts w:ascii="Times New Roman" w:hAnsi="Times New Roman" w:cs="Times New Roman"/>
          <w:sz w:val="32"/>
          <w:szCs w:val="32"/>
        </w:rPr>
        <w:t xml:space="preserve"> con il Diritto: percorso di Orientamento al Lavoro attraverso le Esperienze)</w:t>
      </w:r>
    </w:p>
    <w:p w14:paraId="43330340" w14:textId="77777777" w:rsidR="0030135F" w:rsidRPr="00B65544" w:rsidRDefault="0030135F" w:rsidP="0030135F">
      <w:pPr>
        <w:pStyle w:val="Paragrafoelenco"/>
        <w:jc w:val="both"/>
        <w:rPr>
          <w:rFonts w:ascii="Times New Roman" w:hAnsi="Times New Roman" w:cs="Times New Roman"/>
          <w:sz w:val="32"/>
          <w:szCs w:val="32"/>
        </w:rPr>
      </w:pPr>
    </w:p>
    <w:p w14:paraId="17E87B81" w14:textId="77777777" w:rsidR="00C40F6C" w:rsidRDefault="00C40F6C" w:rsidP="00B65544">
      <w:pPr>
        <w:rPr>
          <w:rFonts w:ascii="Times New Roman" w:hAnsi="Times New Roman" w:cs="Times New Roman"/>
          <w:b/>
          <w:sz w:val="32"/>
          <w:szCs w:val="32"/>
        </w:rPr>
      </w:pPr>
    </w:p>
    <w:p w14:paraId="4CD6C161" w14:textId="77777777" w:rsidR="00C40F6C" w:rsidRDefault="00C40F6C" w:rsidP="00B65544">
      <w:pPr>
        <w:rPr>
          <w:rFonts w:ascii="Times New Roman" w:hAnsi="Times New Roman" w:cs="Times New Roman"/>
          <w:b/>
          <w:sz w:val="32"/>
          <w:szCs w:val="32"/>
        </w:rPr>
      </w:pPr>
    </w:p>
    <w:p w14:paraId="65C584F2" w14:textId="77777777" w:rsidR="00B65544" w:rsidRPr="00B65544" w:rsidRDefault="00B65544" w:rsidP="00B65544">
      <w:pPr>
        <w:rPr>
          <w:rFonts w:ascii="Times New Roman" w:hAnsi="Times New Roman" w:cs="Times New Roman"/>
          <w:b/>
          <w:sz w:val="32"/>
          <w:szCs w:val="32"/>
        </w:rPr>
      </w:pPr>
      <w:r w:rsidRPr="00B65544">
        <w:rPr>
          <w:rFonts w:ascii="Times New Roman" w:hAnsi="Times New Roman" w:cs="Times New Roman"/>
          <w:b/>
          <w:sz w:val="32"/>
          <w:szCs w:val="32"/>
        </w:rPr>
        <w:t>Altri titoli</w:t>
      </w:r>
    </w:p>
    <w:p w14:paraId="658A2888" w14:textId="77777777" w:rsidR="00B65544" w:rsidRPr="00B65544" w:rsidRDefault="00B65544" w:rsidP="00F74F36">
      <w:pPr>
        <w:pStyle w:val="Paragrafoelenco"/>
        <w:numPr>
          <w:ilvl w:val="0"/>
          <w:numId w:val="7"/>
        </w:numPr>
        <w:jc w:val="both"/>
        <w:rPr>
          <w:rFonts w:ascii="Times New Roman" w:hAnsi="Times New Roman" w:cs="Times New Roman"/>
          <w:sz w:val="32"/>
          <w:szCs w:val="32"/>
        </w:rPr>
      </w:pPr>
      <w:r w:rsidRPr="00B65544">
        <w:rPr>
          <w:rFonts w:ascii="Times New Roman" w:hAnsi="Times New Roman" w:cs="Times New Roman"/>
          <w:sz w:val="32"/>
          <w:szCs w:val="32"/>
        </w:rPr>
        <w:t>Attività di tutorato per tesisti di Diritto Ecclesiastico e Diritto Canonico.</w:t>
      </w:r>
    </w:p>
    <w:p w14:paraId="0041C379" w14:textId="5E1F5434" w:rsidR="00B65544" w:rsidRPr="00B65544" w:rsidRDefault="00B65544" w:rsidP="006F5FE9">
      <w:pPr>
        <w:pStyle w:val="Paragrafoelenco"/>
        <w:numPr>
          <w:ilvl w:val="0"/>
          <w:numId w:val="7"/>
        </w:numPr>
        <w:jc w:val="both"/>
        <w:rPr>
          <w:rFonts w:ascii="Times New Roman" w:hAnsi="Times New Roman" w:cs="Times New Roman"/>
          <w:sz w:val="32"/>
          <w:szCs w:val="32"/>
        </w:rPr>
      </w:pPr>
      <w:r w:rsidRPr="00B65544">
        <w:rPr>
          <w:rFonts w:ascii="Times New Roman" w:hAnsi="Times New Roman" w:cs="Times New Roman"/>
          <w:sz w:val="32"/>
          <w:szCs w:val="32"/>
        </w:rPr>
        <w:t>Membro delle commissioni di esami di Diritto Ecclesiastico</w:t>
      </w:r>
      <w:r w:rsidR="00E63743">
        <w:rPr>
          <w:rFonts w:ascii="Times New Roman" w:hAnsi="Times New Roman" w:cs="Times New Roman"/>
          <w:sz w:val="32"/>
          <w:szCs w:val="32"/>
        </w:rPr>
        <w:t>;</w:t>
      </w:r>
      <w:r w:rsidRPr="00B65544">
        <w:rPr>
          <w:rFonts w:ascii="Times New Roman" w:hAnsi="Times New Roman" w:cs="Times New Roman"/>
          <w:sz w:val="32"/>
          <w:szCs w:val="32"/>
        </w:rPr>
        <w:t xml:space="preserve"> Diritto Canonico</w:t>
      </w:r>
      <w:r w:rsidR="00E63743">
        <w:rPr>
          <w:rFonts w:ascii="Times New Roman" w:hAnsi="Times New Roman" w:cs="Times New Roman"/>
          <w:sz w:val="32"/>
          <w:szCs w:val="32"/>
        </w:rPr>
        <w:t xml:space="preserve"> e Diritto e Religione in Europa</w:t>
      </w:r>
    </w:p>
    <w:p w14:paraId="75F4B92B" w14:textId="77777777" w:rsidR="00B65544" w:rsidRDefault="00B65544" w:rsidP="006F5FE9">
      <w:pPr>
        <w:pStyle w:val="Paragrafoelenco"/>
        <w:numPr>
          <w:ilvl w:val="0"/>
          <w:numId w:val="7"/>
        </w:numPr>
        <w:jc w:val="both"/>
        <w:rPr>
          <w:rFonts w:ascii="Times New Roman" w:hAnsi="Times New Roman" w:cs="Times New Roman"/>
          <w:sz w:val="32"/>
          <w:szCs w:val="32"/>
        </w:rPr>
      </w:pPr>
      <w:r w:rsidRPr="00B65544">
        <w:rPr>
          <w:rFonts w:ascii="Times New Roman" w:hAnsi="Times New Roman" w:cs="Times New Roman"/>
          <w:sz w:val="32"/>
          <w:szCs w:val="32"/>
        </w:rPr>
        <w:lastRenderedPageBreak/>
        <w:t xml:space="preserve">Membro commissioni di laurea </w:t>
      </w:r>
      <w:r w:rsidR="00066E3B">
        <w:rPr>
          <w:rFonts w:ascii="Times New Roman" w:hAnsi="Times New Roman" w:cs="Times New Roman"/>
          <w:sz w:val="32"/>
          <w:szCs w:val="32"/>
        </w:rPr>
        <w:t>Dipartimento di Giurisprudenza di Catania e Dipartimento di scienze Politiche e sociali</w:t>
      </w:r>
    </w:p>
    <w:p w14:paraId="48709A03" w14:textId="0CADE39A" w:rsidR="006370EF" w:rsidRPr="00B65544" w:rsidRDefault="006370EF" w:rsidP="006F5FE9">
      <w:pPr>
        <w:pStyle w:val="Paragrafoelenco"/>
        <w:numPr>
          <w:ilvl w:val="0"/>
          <w:numId w:val="7"/>
        </w:numPr>
        <w:jc w:val="both"/>
        <w:rPr>
          <w:rFonts w:ascii="Times New Roman" w:hAnsi="Times New Roman" w:cs="Times New Roman"/>
          <w:sz w:val="32"/>
          <w:szCs w:val="32"/>
        </w:rPr>
      </w:pPr>
      <w:r>
        <w:rPr>
          <w:rFonts w:ascii="Times New Roman" w:hAnsi="Times New Roman" w:cs="Times New Roman"/>
          <w:sz w:val="32"/>
          <w:szCs w:val="32"/>
        </w:rPr>
        <w:t>Membro Collegio Dottorato di Ricerca in Giurisprudenza anni accademi</w:t>
      </w:r>
      <w:r w:rsidR="00066E3B">
        <w:rPr>
          <w:rFonts w:ascii="Times New Roman" w:hAnsi="Times New Roman" w:cs="Times New Roman"/>
          <w:sz w:val="32"/>
          <w:szCs w:val="32"/>
        </w:rPr>
        <w:t>ci: 2021/2022;</w:t>
      </w:r>
      <w:r>
        <w:rPr>
          <w:rFonts w:ascii="Times New Roman" w:hAnsi="Times New Roman" w:cs="Times New Roman"/>
          <w:sz w:val="32"/>
          <w:szCs w:val="32"/>
        </w:rPr>
        <w:t xml:space="preserve"> 2022/2023</w:t>
      </w:r>
      <w:r w:rsidR="00066E3B">
        <w:rPr>
          <w:rFonts w:ascii="Times New Roman" w:hAnsi="Times New Roman" w:cs="Times New Roman"/>
          <w:sz w:val="32"/>
          <w:szCs w:val="32"/>
        </w:rPr>
        <w:t>; 2023/2024</w:t>
      </w:r>
      <w:r w:rsidR="00C336F8">
        <w:rPr>
          <w:rFonts w:ascii="Times New Roman" w:hAnsi="Times New Roman" w:cs="Times New Roman"/>
          <w:sz w:val="32"/>
          <w:szCs w:val="32"/>
        </w:rPr>
        <w:t>;</w:t>
      </w:r>
      <w:r w:rsidR="00E63743">
        <w:rPr>
          <w:rFonts w:ascii="Times New Roman" w:hAnsi="Times New Roman" w:cs="Times New Roman"/>
          <w:sz w:val="32"/>
          <w:szCs w:val="32"/>
        </w:rPr>
        <w:t xml:space="preserve"> </w:t>
      </w:r>
      <w:r w:rsidR="00C336F8">
        <w:rPr>
          <w:rFonts w:ascii="Times New Roman" w:hAnsi="Times New Roman" w:cs="Times New Roman"/>
          <w:sz w:val="32"/>
          <w:szCs w:val="32"/>
        </w:rPr>
        <w:t>2024/2025</w:t>
      </w:r>
      <w:r w:rsidR="00E63743">
        <w:rPr>
          <w:rFonts w:ascii="Times New Roman" w:hAnsi="Times New Roman" w:cs="Times New Roman"/>
          <w:sz w:val="32"/>
          <w:szCs w:val="32"/>
        </w:rPr>
        <w:t>; 2025/2026</w:t>
      </w:r>
    </w:p>
    <w:p w14:paraId="22D142D4" w14:textId="77777777" w:rsidR="00B65544" w:rsidRDefault="00B65544" w:rsidP="006F5FE9">
      <w:pPr>
        <w:pStyle w:val="Paragrafoelenco"/>
        <w:numPr>
          <w:ilvl w:val="0"/>
          <w:numId w:val="7"/>
        </w:numPr>
        <w:jc w:val="both"/>
        <w:rPr>
          <w:rFonts w:ascii="Times New Roman" w:hAnsi="Times New Roman" w:cs="Times New Roman"/>
          <w:sz w:val="32"/>
          <w:szCs w:val="32"/>
        </w:rPr>
      </w:pPr>
      <w:r w:rsidRPr="00B65544">
        <w:rPr>
          <w:rFonts w:ascii="Times New Roman" w:hAnsi="Times New Roman" w:cs="Times New Roman"/>
          <w:sz w:val="32"/>
          <w:szCs w:val="32"/>
        </w:rPr>
        <w:t>Membro della redazione dell</w:t>
      </w:r>
      <w:r w:rsidR="00F74F36">
        <w:rPr>
          <w:rFonts w:ascii="Times New Roman" w:hAnsi="Times New Roman" w:cs="Times New Roman"/>
          <w:sz w:val="32"/>
          <w:szCs w:val="32"/>
        </w:rPr>
        <w:t>a rivista "Diritto e religioni"</w:t>
      </w:r>
      <w:r w:rsidRPr="00B65544">
        <w:rPr>
          <w:rFonts w:ascii="Times New Roman" w:hAnsi="Times New Roman" w:cs="Times New Roman"/>
          <w:sz w:val="32"/>
          <w:szCs w:val="32"/>
        </w:rPr>
        <w:t>, sezione Giurisprudenza comunitaria</w:t>
      </w:r>
    </w:p>
    <w:p w14:paraId="1DBB3898" w14:textId="77777777" w:rsidR="0097617B" w:rsidRDefault="0097617B" w:rsidP="006F5FE9">
      <w:pPr>
        <w:jc w:val="both"/>
        <w:rPr>
          <w:rFonts w:ascii="Times New Roman" w:hAnsi="Times New Roman" w:cs="Times New Roman"/>
          <w:b/>
          <w:sz w:val="32"/>
          <w:szCs w:val="32"/>
        </w:rPr>
      </w:pPr>
    </w:p>
    <w:p w14:paraId="150D565D" w14:textId="77777777" w:rsidR="0097617B" w:rsidRDefault="0097617B" w:rsidP="006F5FE9">
      <w:pPr>
        <w:jc w:val="both"/>
        <w:rPr>
          <w:rFonts w:ascii="Times New Roman" w:hAnsi="Times New Roman" w:cs="Times New Roman"/>
          <w:b/>
          <w:sz w:val="32"/>
          <w:szCs w:val="32"/>
        </w:rPr>
      </w:pPr>
    </w:p>
    <w:p w14:paraId="50FD7B68" w14:textId="3276DD1C" w:rsidR="006F5FE9" w:rsidRPr="00C40F6C" w:rsidRDefault="006F5FE9" w:rsidP="006F5FE9">
      <w:pPr>
        <w:jc w:val="both"/>
        <w:rPr>
          <w:rFonts w:ascii="Times New Roman" w:hAnsi="Times New Roman" w:cs="Times New Roman"/>
          <w:b/>
          <w:sz w:val="32"/>
          <w:szCs w:val="32"/>
        </w:rPr>
      </w:pPr>
      <w:r w:rsidRPr="006F5FE9">
        <w:rPr>
          <w:rFonts w:ascii="Times New Roman" w:hAnsi="Times New Roman" w:cs="Times New Roman"/>
          <w:b/>
          <w:sz w:val="32"/>
          <w:szCs w:val="32"/>
        </w:rPr>
        <w:t>Partec</w:t>
      </w:r>
      <w:r w:rsidR="00C40F6C">
        <w:rPr>
          <w:rFonts w:ascii="Times New Roman" w:hAnsi="Times New Roman" w:cs="Times New Roman"/>
          <w:b/>
          <w:sz w:val="32"/>
          <w:szCs w:val="32"/>
        </w:rPr>
        <w:t xml:space="preserve">ipazione a progetti di Ricerca </w:t>
      </w:r>
    </w:p>
    <w:p w14:paraId="27742E0F" w14:textId="77777777" w:rsidR="006F5FE9" w:rsidRPr="006F5FE9" w:rsidRDefault="00F74F36" w:rsidP="006F5FE9">
      <w:pPr>
        <w:pStyle w:val="Paragrafoelenco"/>
        <w:numPr>
          <w:ilvl w:val="0"/>
          <w:numId w:val="10"/>
        </w:numPr>
        <w:jc w:val="both"/>
        <w:rPr>
          <w:rFonts w:ascii="Times New Roman" w:hAnsi="Times New Roman" w:cs="Times New Roman"/>
          <w:sz w:val="32"/>
          <w:szCs w:val="32"/>
        </w:rPr>
      </w:pPr>
      <w:r>
        <w:rPr>
          <w:rFonts w:ascii="Times New Roman" w:hAnsi="Times New Roman" w:cs="Times New Roman"/>
          <w:sz w:val="32"/>
          <w:szCs w:val="32"/>
        </w:rPr>
        <w:t>Prin 2005</w:t>
      </w:r>
      <w:r w:rsidR="006F5FE9" w:rsidRPr="006F5FE9">
        <w:rPr>
          <w:rFonts w:ascii="Times New Roman" w:hAnsi="Times New Roman" w:cs="Times New Roman"/>
          <w:sz w:val="32"/>
          <w:szCs w:val="32"/>
        </w:rPr>
        <w:t xml:space="preserve">; Università di Catania, Prof. Andrea </w:t>
      </w:r>
      <w:proofErr w:type="spellStart"/>
      <w:r w:rsidR="006F5FE9" w:rsidRPr="006F5FE9">
        <w:rPr>
          <w:rFonts w:ascii="Times New Roman" w:hAnsi="Times New Roman" w:cs="Times New Roman"/>
          <w:sz w:val="32"/>
          <w:szCs w:val="32"/>
        </w:rPr>
        <w:t>Bettetini</w:t>
      </w:r>
      <w:proofErr w:type="spellEnd"/>
      <w:r w:rsidR="006F5FE9" w:rsidRPr="006F5FE9">
        <w:rPr>
          <w:rFonts w:ascii="Times New Roman" w:hAnsi="Times New Roman" w:cs="Times New Roman"/>
          <w:sz w:val="32"/>
          <w:szCs w:val="32"/>
        </w:rPr>
        <w:t xml:space="preserve">, prot. 128394_002, 7 mesi uomo   </w:t>
      </w:r>
    </w:p>
    <w:p w14:paraId="2F17B0CB" w14:textId="77777777" w:rsidR="006F5FE9" w:rsidRPr="006F5FE9" w:rsidRDefault="006F5FE9" w:rsidP="006F5FE9">
      <w:pPr>
        <w:pStyle w:val="Paragrafoelenco"/>
        <w:numPr>
          <w:ilvl w:val="0"/>
          <w:numId w:val="10"/>
        </w:numPr>
        <w:jc w:val="both"/>
        <w:rPr>
          <w:rFonts w:ascii="Times New Roman" w:hAnsi="Times New Roman" w:cs="Times New Roman"/>
          <w:sz w:val="32"/>
          <w:szCs w:val="32"/>
        </w:rPr>
      </w:pPr>
      <w:proofErr w:type="spellStart"/>
      <w:r w:rsidRPr="006F5FE9">
        <w:rPr>
          <w:rFonts w:ascii="Times New Roman" w:hAnsi="Times New Roman" w:cs="Times New Roman"/>
          <w:sz w:val="32"/>
          <w:szCs w:val="32"/>
        </w:rPr>
        <w:t>Pra</w:t>
      </w:r>
      <w:proofErr w:type="spellEnd"/>
      <w:r w:rsidRPr="006F5FE9">
        <w:rPr>
          <w:rFonts w:ascii="Times New Roman" w:hAnsi="Times New Roman" w:cs="Times New Roman"/>
          <w:sz w:val="32"/>
          <w:szCs w:val="32"/>
        </w:rPr>
        <w:t xml:space="preserve"> 2006, Università di Catania, Prof. Andrea </w:t>
      </w:r>
      <w:proofErr w:type="spellStart"/>
      <w:r w:rsidRPr="006F5FE9">
        <w:rPr>
          <w:rFonts w:ascii="Times New Roman" w:hAnsi="Times New Roman" w:cs="Times New Roman"/>
          <w:sz w:val="32"/>
          <w:szCs w:val="32"/>
        </w:rPr>
        <w:t>Bettetini</w:t>
      </w:r>
      <w:proofErr w:type="spellEnd"/>
      <w:r w:rsidRPr="006F5FE9">
        <w:rPr>
          <w:rFonts w:ascii="Times New Roman" w:hAnsi="Times New Roman" w:cs="Times New Roman"/>
          <w:sz w:val="32"/>
          <w:szCs w:val="32"/>
        </w:rPr>
        <w:t>, (9 mesi uomo): “Identità religiosa degli enti confessionali ed esercizio di attività no profit e commerciali”;</w:t>
      </w:r>
    </w:p>
    <w:p w14:paraId="3AE63031" w14:textId="77777777" w:rsidR="006F5FE9" w:rsidRPr="006F5FE9" w:rsidRDefault="006F5FE9" w:rsidP="006F5FE9">
      <w:pPr>
        <w:pStyle w:val="Paragrafoelenco"/>
        <w:numPr>
          <w:ilvl w:val="0"/>
          <w:numId w:val="10"/>
        </w:numPr>
        <w:jc w:val="both"/>
        <w:rPr>
          <w:rFonts w:ascii="Times New Roman" w:hAnsi="Times New Roman" w:cs="Times New Roman"/>
          <w:sz w:val="32"/>
          <w:szCs w:val="32"/>
        </w:rPr>
      </w:pPr>
      <w:proofErr w:type="spellStart"/>
      <w:r w:rsidRPr="006F5FE9">
        <w:rPr>
          <w:rFonts w:ascii="Times New Roman" w:hAnsi="Times New Roman" w:cs="Times New Roman"/>
          <w:sz w:val="32"/>
          <w:szCs w:val="32"/>
        </w:rPr>
        <w:t>Pra</w:t>
      </w:r>
      <w:proofErr w:type="spellEnd"/>
      <w:r w:rsidRPr="006F5FE9">
        <w:rPr>
          <w:rFonts w:ascii="Times New Roman" w:hAnsi="Times New Roman" w:cs="Times New Roman"/>
          <w:sz w:val="32"/>
          <w:szCs w:val="32"/>
        </w:rPr>
        <w:t xml:space="preserve"> 2007, Università di Catania Prof. Andrea </w:t>
      </w:r>
      <w:proofErr w:type="spellStart"/>
      <w:r w:rsidRPr="006F5FE9">
        <w:rPr>
          <w:rFonts w:ascii="Times New Roman" w:hAnsi="Times New Roman" w:cs="Times New Roman"/>
          <w:sz w:val="32"/>
          <w:szCs w:val="32"/>
        </w:rPr>
        <w:t>Bettetini</w:t>
      </w:r>
      <w:proofErr w:type="spellEnd"/>
      <w:r w:rsidRPr="006F5FE9">
        <w:rPr>
          <w:rFonts w:ascii="Times New Roman" w:hAnsi="Times New Roman" w:cs="Times New Roman"/>
          <w:sz w:val="32"/>
          <w:szCs w:val="32"/>
        </w:rPr>
        <w:t>: “I fondamenti canonistici delle teorie civili sui vizi della volontà”;</w:t>
      </w:r>
    </w:p>
    <w:p w14:paraId="2BD3967A" w14:textId="77777777" w:rsidR="006F5FE9" w:rsidRPr="006F5FE9" w:rsidRDefault="006F5FE9" w:rsidP="006F5FE9">
      <w:pPr>
        <w:pStyle w:val="Paragrafoelenco"/>
        <w:numPr>
          <w:ilvl w:val="0"/>
          <w:numId w:val="10"/>
        </w:numPr>
        <w:jc w:val="both"/>
        <w:rPr>
          <w:rFonts w:ascii="Times New Roman" w:hAnsi="Times New Roman" w:cs="Times New Roman"/>
          <w:sz w:val="32"/>
          <w:szCs w:val="32"/>
        </w:rPr>
      </w:pPr>
      <w:proofErr w:type="spellStart"/>
      <w:r w:rsidRPr="006F5FE9">
        <w:rPr>
          <w:rFonts w:ascii="Times New Roman" w:hAnsi="Times New Roman" w:cs="Times New Roman"/>
          <w:sz w:val="32"/>
          <w:szCs w:val="32"/>
        </w:rPr>
        <w:t>Pra</w:t>
      </w:r>
      <w:proofErr w:type="spellEnd"/>
      <w:r w:rsidRPr="006F5FE9">
        <w:rPr>
          <w:rFonts w:ascii="Times New Roman" w:hAnsi="Times New Roman" w:cs="Times New Roman"/>
          <w:sz w:val="32"/>
          <w:szCs w:val="32"/>
        </w:rPr>
        <w:t xml:space="preserve"> 2008, Università di Catania Prof. Orazio Condorelli “Tra Diritto Canonico e Diritto Civile. Ricerca sulle Collezioni di </w:t>
      </w:r>
      <w:proofErr w:type="spellStart"/>
      <w:r w:rsidRPr="006F5FE9">
        <w:rPr>
          <w:rFonts w:ascii="Times New Roman" w:hAnsi="Times New Roman" w:cs="Times New Roman"/>
          <w:sz w:val="32"/>
          <w:szCs w:val="32"/>
        </w:rPr>
        <w:t>Quaestiones</w:t>
      </w:r>
      <w:proofErr w:type="spellEnd"/>
      <w:r w:rsidRPr="006F5FE9">
        <w:rPr>
          <w:rFonts w:ascii="Times New Roman" w:hAnsi="Times New Roman" w:cs="Times New Roman"/>
          <w:sz w:val="32"/>
          <w:szCs w:val="32"/>
        </w:rPr>
        <w:t xml:space="preserve"> Disputate in Iure Canonico (Secoli XII-XIV)”;</w:t>
      </w:r>
    </w:p>
    <w:p w14:paraId="6F409584" w14:textId="77777777" w:rsidR="006F5FE9" w:rsidRPr="006F5FE9" w:rsidRDefault="006F5FE9" w:rsidP="006F5FE9">
      <w:pPr>
        <w:pStyle w:val="Paragrafoelenco"/>
        <w:numPr>
          <w:ilvl w:val="0"/>
          <w:numId w:val="10"/>
        </w:numPr>
        <w:jc w:val="both"/>
        <w:rPr>
          <w:rFonts w:ascii="Times New Roman" w:hAnsi="Times New Roman" w:cs="Times New Roman"/>
          <w:sz w:val="32"/>
          <w:szCs w:val="32"/>
        </w:rPr>
      </w:pPr>
      <w:r w:rsidRPr="006F5FE9">
        <w:rPr>
          <w:rFonts w:ascii="Times New Roman" w:hAnsi="Times New Roman" w:cs="Times New Roman"/>
          <w:sz w:val="32"/>
          <w:szCs w:val="32"/>
        </w:rPr>
        <w:t>Progetto di Unità di Ricerca Modello B - Anno 2008 Responsabile Prof. Orazio Condorelli- prot. 2008TN4AWC_002, “Per un repertorio biografico dei giuristi italiani (XII-XX sec.): a) canonisti ed ecclesiasticisti; b) giuristi siciliani”;</w:t>
      </w:r>
    </w:p>
    <w:p w14:paraId="1BB4E8EF" w14:textId="77777777" w:rsidR="006F5FE9" w:rsidRPr="006F5FE9" w:rsidRDefault="006F5FE9" w:rsidP="006F5FE9">
      <w:pPr>
        <w:pStyle w:val="Paragrafoelenco"/>
        <w:numPr>
          <w:ilvl w:val="0"/>
          <w:numId w:val="10"/>
        </w:numPr>
        <w:jc w:val="both"/>
        <w:rPr>
          <w:rFonts w:ascii="Times New Roman" w:hAnsi="Times New Roman" w:cs="Times New Roman"/>
          <w:sz w:val="32"/>
          <w:szCs w:val="32"/>
        </w:rPr>
      </w:pPr>
      <w:r w:rsidRPr="006F5FE9">
        <w:rPr>
          <w:rFonts w:ascii="Times New Roman" w:hAnsi="Times New Roman" w:cs="Times New Roman"/>
          <w:sz w:val="32"/>
          <w:szCs w:val="32"/>
        </w:rPr>
        <w:t xml:space="preserve">FIR 2014 (finanziamento D. R 341 del 4 febbraio 2015), Prof. Andrea </w:t>
      </w:r>
      <w:proofErr w:type="spellStart"/>
      <w:r w:rsidRPr="006F5FE9">
        <w:rPr>
          <w:rFonts w:ascii="Times New Roman" w:hAnsi="Times New Roman" w:cs="Times New Roman"/>
          <w:sz w:val="32"/>
          <w:szCs w:val="32"/>
        </w:rPr>
        <w:t>Bettetini</w:t>
      </w:r>
      <w:proofErr w:type="spellEnd"/>
      <w:r w:rsidRPr="006F5FE9">
        <w:rPr>
          <w:rFonts w:ascii="Times New Roman" w:hAnsi="Times New Roman" w:cs="Times New Roman"/>
          <w:sz w:val="32"/>
          <w:szCs w:val="32"/>
        </w:rPr>
        <w:t xml:space="preserve"> cod. 6205FA: “Dinamiche delle relazioni tra pluralismo, religione e diritto. Percorsi storici e problemi attuali nel processo di integrazione europea”</w:t>
      </w:r>
    </w:p>
    <w:p w14:paraId="0658D598" w14:textId="77777777" w:rsidR="006F5FE9" w:rsidRDefault="00716F09" w:rsidP="006F5FE9">
      <w:pPr>
        <w:pStyle w:val="Paragrafoelenco"/>
        <w:numPr>
          <w:ilvl w:val="0"/>
          <w:numId w:val="7"/>
        </w:numPr>
        <w:jc w:val="both"/>
        <w:rPr>
          <w:rFonts w:ascii="Times New Roman" w:hAnsi="Times New Roman" w:cs="Times New Roman"/>
          <w:sz w:val="32"/>
          <w:szCs w:val="32"/>
        </w:rPr>
      </w:pPr>
      <w:r>
        <w:rPr>
          <w:rFonts w:ascii="Times New Roman" w:hAnsi="Times New Roman" w:cs="Times New Roman"/>
          <w:sz w:val="32"/>
          <w:szCs w:val="32"/>
        </w:rPr>
        <w:t>Prin 2017</w:t>
      </w:r>
      <w:r w:rsidR="006F5FE9" w:rsidRPr="006F5FE9">
        <w:rPr>
          <w:rFonts w:ascii="Times New Roman" w:hAnsi="Times New Roman" w:cs="Times New Roman"/>
          <w:sz w:val="32"/>
          <w:szCs w:val="32"/>
        </w:rPr>
        <w:t xml:space="preserve">: Precetto religioso e norma giuridica: storia e dinamica di una dialettica fondativa della civiltà giuridica occidentale (secoli IV-XVII), </w:t>
      </w:r>
      <w:proofErr w:type="spellStart"/>
      <w:r w:rsidR="006F5FE9" w:rsidRPr="006F5FE9">
        <w:rPr>
          <w:rFonts w:ascii="Times New Roman" w:hAnsi="Times New Roman" w:cs="Times New Roman"/>
          <w:sz w:val="32"/>
          <w:szCs w:val="32"/>
        </w:rPr>
        <w:t>Research</w:t>
      </w:r>
      <w:proofErr w:type="spellEnd"/>
      <w:r w:rsidR="006F5FE9" w:rsidRPr="006F5FE9">
        <w:rPr>
          <w:rFonts w:ascii="Times New Roman" w:hAnsi="Times New Roman" w:cs="Times New Roman"/>
          <w:sz w:val="32"/>
          <w:szCs w:val="32"/>
        </w:rPr>
        <w:t xml:space="preserve"> </w:t>
      </w:r>
      <w:proofErr w:type="spellStart"/>
      <w:r w:rsidR="006F5FE9" w:rsidRPr="006F5FE9">
        <w:rPr>
          <w:rFonts w:ascii="Times New Roman" w:hAnsi="Times New Roman" w:cs="Times New Roman"/>
          <w:sz w:val="32"/>
          <w:szCs w:val="32"/>
        </w:rPr>
        <w:t>unit</w:t>
      </w:r>
      <w:proofErr w:type="spellEnd"/>
      <w:r w:rsidR="006F5FE9" w:rsidRPr="006F5FE9">
        <w:rPr>
          <w:rFonts w:ascii="Times New Roman" w:hAnsi="Times New Roman" w:cs="Times New Roman"/>
          <w:sz w:val="32"/>
          <w:szCs w:val="32"/>
        </w:rPr>
        <w:t xml:space="preserve"> of Prof. Orazio Condorelli</w:t>
      </w:r>
    </w:p>
    <w:p w14:paraId="1906E79C" w14:textId="77777777" w:rsidR="00ED0010" w:rsidRDefault="00026330" w:rsidP="00026330">
      <w:pPr>
        <w:pStyle w:val="Paragrafoelenco"/>
        <w:numPr>
          <w:ilvl w:val="0"/>
          <w:numId w:val="7"/>
        </w:numPr>
        <w:jc w:val="both"/>
        <w:rPr>
          <w:rFonts w:ascii="Times New Roman" w:hAnsi="Times New Roman" w:cs="Times New Roman"/>
          <w:sz w:val="32"/>
          <w:szCs w:val="32"/>
        </w:rPr>
      </w:pPr>
      <w:proofErr w:type="spellStart"/>
      <w:r w:rsidRPr="00026330">
        <w:rPr>
          <w:rFonts w:ascii="Times New Roman" w:hAnsi="Times New Roman" w:cs="Times New Roman"/>
          <w:sz w:val="32"/>
          <w:szCs w:val="32"/>
        </w:rPr>
        <w:lastRenderedPageBreak/>
        <w:t>MeDiTa</w:t>
      </w:r>
      <w:proofErr w:type="spellEnd"/>
      <w:r w:rsidRPr="00026330">
        <w:rPr>
          <w:rFonts w:ascii="Times New Roman" w:hAnsi="Times New Roman" w:cs="Times New Roman"/>
          <w:sz w:val="32"/>
          <w:szCs w:val="32"/>
        </w:rPr>
        <w:t>: Le Minoranze e il diritto, il diritto delle minoranze. Esclusione, Discriminazione, Tolleranza, accoglienza</w:t>
      </w:r>
      <w:r>
        <w:rPr>
          <w:rFonts w:ascii="Times New Roman" w:hAnsi="Times New Roman" w:cs="Times New Roman"/>
          <w:sz w:val="32"/>
          <w:szCs w:val="32"/>
        </w:rPr>
        <w:t xml:space="preserve">. </w:t>
      </w:r>
      <w:r w:rsidRPr="00026330">
        <w:rPr>
          <w:rFonts w:ascii="Times New Roman" w:hAnsi="Times New Roman" w:cs="Times New Roman"/>
          <w:sz w:val="32"/>
          <w:szCs w:val="32"/>
        </w:rPr>
        <w:t xml:space="preserve">Nome dei partecipanti afferenti al Dipartimento di Giurisprudenza: Sorice Rosalba, Speciale Giuseppe, Condorelli Orazio, Pettinato Cristiana Maria, Di Stefano Alessia Maria, </w:t>
      </w:r>
      <w:proofErr w:type="spellStart"/>
      <w:r w:rsidRPr="00026330">
        <w:rPr>
          <w:rFonts w:ascii="Times New Roman" w:hAnsi="Times New Roman" w:cs="Times New Roman"/>
          <w:sz w:val="32"/>
          <w:szCs w:val="32"/>
        </w:rPr>
        <w:t>Arcaria</w:t>
      </w:r>
      <w:proofErr w:type="spellEnd"/>
      <w:r w:rsidRPr="00026330">
        <w:rPr>
          <w:rFonts w:ascii="Times New Roman" w:hAnsi="Times New Roman" w:cs="Times New Roman"/>
          <w:sz w:val="32"/>
          <w:szCs w:val="32"/>
        </w:rPr>
        <w:t xml:space="preserve"> Francesco, Maggio Lucio, Nicotra Ida, Sciuto Patrizia, Miccichè Andrea.</w:t>
      </w:r>
    </w:p>
    <w:p w14:paraId="38F018C6" w14:textId="77777777" w:rsidR="00703BB4" w:rsidRDefault="00703BB4" w:rsidP="00703BB4">
      <w:pPr>
        <w:pStyle w:val="Paragrafoelenco"/>
        <w:numPr>
          <w:ilvl w:val="0"/>
          <w:numId w:val="7"/>
        </w:numPr>
        <w:jc w:val="both"/>
        <w:rPr>
          <w:rFonts w:ascii="Times New Roman" w:hAnsi="Times New Roman" w:cs="Times New Roman"/>
          <w:sz w:val="32"/>
          <w:szCs w:val="32"/>
        </w:rPr>
      </w:pPr>
      <w:proofErr w:type="spellStart"/>
      <w:r w:rsidRPr="00703BB4">
        <w:rPr>
          <w:rFonts w:ascii="Times New Roman" w:hAnsi="Times New Roman" w:cs="Times New Roman"/>
          <w:sz w:val="32"/>
          <w:szCs w:val="32"/>
        </w:rPr>
        <w:t>Droit</w:t>
      </w:r>
      <w:proofErr w:type="spellEnd"/>
      <w:r w:rsidRPr="00703BB4">
        <w:rPr>
          <w:rFonts w:ascii="Times New Roman" w:hAnsi="Times New Roman" w:cs="Times New Roman"/>
          <w:sz w:val="32"/>
          <w:szCs w:val="32"/>
        </w:rPr>
        <w:t xml:space="preserve"> international et relations </w:t>
      </w:r>
      <w:proofErr w:type="spellStart"/>
      <w:r w:rsidRPr="00703BB4">
        <w:rPr>
          <w:rFonts w:ascii="Times New Roman" w:hAnsi="Times New Roman" w:cs="Times New Roman"/>
          <w:sz w:val="32"/>
          <w:szCs w:val="32"/>
        </w:rPr>
        <w:t>interconfessionelle</w:t>
      </w:r>
      <w:proofErr w:type="spellEnd"/>
      <w:r w:rsidRPr="00703BB4">
        <w:rPr>
          <w:rFonts w:ascii="Times New Roman" w:hAnsi="Times New Roman" w:cs="Times New Roman"/>
          <w:sz w:val="32"/>
          <w:szCs w:val="32"/>
        </w:rPr>
        <w:t xml:space="preserve">: </w:t>
      </w:r>
      <w:proofErr w:type="spellStart"/>
      <w:r w:rsidRPr="00703BB4">
        <w:rPr>
          <w:rFonts w:ascii="Times New Roman" w:hAnsi="Times New Roman" w:cs="Times New Roman"/>
          <w:sz w:val="32"/>
          <w:szCs w:val="32"/>
        </w:rPr>
        <w:t>eétudes</w:t>
      </w:r>
      <w:proofErr w:type="spellEnd"/>
      <w:r w:rsidRPr="00703BB4">
        <w:rPr>
          <w:rFonts w:ascii="Times New Roman" w:hAnsi="Times New Roman" w:cs="Times New Roman"/>
          <w:sz w:val="32"/>
          <w:szCs w:val="32"/>
        </w:rPr>
        <w:t xml:space="preserve"> d'une </w:t>
      </w:r>
      <w:proofErr w:type="spellStart"/>
      <w:r w:rsidRPr="00703BB4">
        <w:rPr>
          <w:rFonts w:ascii="Times New Roman" w:hAnsi="Times New Roman" w:cs="Times New Roman"/>
          <w:sz w:val="32"/>
          <w:szCs w:val="32"/>
        </w:rPr>
        <w:t>dynamique</w:t>
      </w:r>
      <w:proofErr w:type="spellEnd"/>
      <w:r w:rsidRPr="00703BB4">
        <w:rPr>
          <w:rFonts w:ascii="Times New Roman" w:hAnsi="Times New Roman" w:cs="Times New Roman"/>
          <w:sz w:val="32"/>
          <w:szCs w:val="32"/>
        </w:rPr>
        <w:t xml:space="preserve"> </w:t>
      </w:r>
      <w:proofErr w:type="spellStart"/>
      <w:r w:rsidRPr="00703BB4">
        <w:rPr>
          <w:rFonts w:ascii="Times New Roman" w:hAnsi="Times New Roman" w:cs="Times New Roman"/>
          <w:sz w:val="32"/>
          <w:szCs w:val="32"/>
        </w:rPr>
        <w:t>historique</w:t>
      </w:r>
      <w:proofErr w:type="spellEnd"/>
      <w:r w:rsidRPr="00703BB4">
        <w:rPr>
          <w:rFonts w:ascii="Times New Roman" w:hAnsi="Times New Roman" w:cs="Times New Roman"/>
          <w:sz w:val="32"/>
          <w:szCs w:val="32"/>
        </w:rPr>
        <w:t xml:space="preserve"> (CNRS, Ce</w:t>
      </w:r>
      <w:r>
        <w:rPr>
          <w:rFonts w:ascii="Times New Roman" w:hAnsi="Times New Roman" w:cs="Times New Roman"/>
          <w:sz w:val="32"/>
          <w:szCs w:val="32"/>
        </w:rPr>
        <w:t xml:space="preserve">ntre d'histoire </w:t>
      </w:r>
      <w:proofErr w:type="spellStart"/>
      <w:r>
        <w:rPr>
          <w:rFonts w:ascii="Times New Roman" w:hAnsi="Times New Roman" w:cs="Times New Roman"/>
          <w:sz w:val="32"/>
          <w:szCs w:val="32"/>
        </w:rPr>
        <w:t>judiciaire</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Univ</w:t>
      </w:r>
      <w:r w:rsidRPr="00703BB4">
        <w:rPr>
          <w:rFonts w:ascii="Times New Roman" w:hAnsi="Times New Roman" w:cs="Times New Roman"/>
          <w:sz w:val="32"/>
          <w:szCs w:val="32"/>
        </w:rPr>
        <w:t>ersitè</w:t>
      </w:r>
      <w:proofErr w:type="spellEnd"/>
      <w:r w:rsidRPr="00703BB4">
        <w:rPr>
          <w:rFonts w:ascii="Times New Roman" w:hAnsi="Times New Roman" w:cs="Times New Roman"/>
          <w:sz w:val="32"/>
          <w:szCs w:val="32"/>
        </w:rPr>
        <w:t xml:space="preserve"> de Lille-Dipartimento di Giurisprudenza dell'Università degli Studi di </w:t>
      </w:r>
      <w:proofErr w:type="spellStart"/>
      <w:r w:rsidRPr="00703BB4">
        <w:rPr>
          <w:rFonts w:ascii="Times New Roman" w:hAnsi="Times New Roman" w:cs="Times New Roman"/>
          <w:sz w:val="32"/>
          <w:szCs w:val="32"/>
        </w:rPr>
        <w:t>catania</w:t>
      </w:r>
      <w:proofErr w:type="spellEnd"/>
    </w:p>
    <w:p w14:paraId="6DF33A3F" w14:textId="77777777" w:rsidR="00066E3B" w:rsidRPr="00B65544" w:rsidRDefault="00703BB4" w:rsidP="00703BB4">
      <w:pPr>
        <w:pStyle w:val="Paragrafoelenco"/>
        <w:numPr>
          <w:ilvl w:val="0"/>
          <w:numId w:val="7"/>
        </w:numPr>
        <w:jc w:val="both"/>
        <w:rPr>
          <w:rFonts w:ascii="Times New Roman" w:hAnsi="Times New Roman" w:cs="Times New Roman"/>
          <w:sz w:val="32"/>
          <w:szCs w:val="32"/>
        </w:rPr>
      </w:pPr>
      <w:r w:rsidRPr="00703BB4">
        <w:rPr>
          <w:rFonts w:ascii="Times New Roman" w:hAnsi="Times New Roman" w:cs="Times New Roman"/>
          <w:sz w:val="32"/>
          <w:szCs w:val="32"/>
        </w:rPr>
        <w:t xml:space="preserve">Membro “PRIN2022”: </w:t>
      </w:r>
      <w:proofErr w:type="spellStart"/>
      <w:r w:rsidRPr="00703BB4">
        <w:rPr>
          <w:rFonts w:ascii="Times New Roman" w:hAnsi="Times New Roman" w:cs="Times New Roman"/>
          <w:sz w:val="32"/>
          <w:szCs w:val="32"/>
        </w:rPr>
        <w:t>Demania</w:t>
      </w:r>
      <w:proofErr w:type="spellEnd"/>
      <w:r w:rsidRPr="00703BB4">
        <w:rPr>
          <w:rFonts w:ascii="Times New Roman" w:hAnsi="Times New Roman" w:cs="Times New Roman"/>
          <w:sz w:val="32"/>
          <w:szCs w:val="32"/>
        </w:rPr>
        <w:t>. Domini collettivi e usi civici nell’Italia centro-meridionale. Legislazione, giurisprudenza e fonti documentali dall’eversione feudale alla riforma agraria del 1950: materiali storici per l'istruzione dei giudizi commissariali dopo la l. 20 novembre 2017 n. 168. PI unità locale Prof. Giuseppe Speciale</w:t>
      </w:r>
    </w:p>
    <w:p w14:paraId="270E6652" w14:textId="77777777" w:rsidR="00B65544" w:rsidRPr="006F5FE9" w:rsidRDefault="00B65544" w:rsidP="00B65544">
      <w:pPr>
        <w:rPr>
          <w:rFonts w:ascii="Times New Roman" w:hAnsi="Times New Roman" w:cs="Times New Roman"/>
          <w:b/>
          <w:sz w:val="32"/>
          <w:szCs w:val="32"/>
        </w:rPr>
      </w:pPr>
      <w:r w:rsidRPr="00B65544">
        <w:rPr>
          <w:rFonts w:ascii="Times New Roman" w:hAnsi="Times New Roman" w:cs="Times New Roman"/>
          <w:b/>
          <w:sz w:val="32"/>
          <w:szCs w:val="32"/>
        </w:rPr>
        <w:t>Attività vari</w:t>
      </w:r>
      <w:r w:rsidR="006F5FE9">
        <w:rPr>
          <w:rFonts w:ascii="Times New Roman" w:hAnsi="Times New Roman" w:cs="Times New Roman"/>
          <w:b/>
          <w:sz w:val="32"/>
          <w:szCs w:val="32"/>
        </w:rPr>
        <w:t>a di collaborazione scientifica</w:t>
      </w:r>
    </w:p>
    <w:p w14:paraId="6E780CC3" w14:textId="77777777" w:rsidR="00B65544" w:rsidRPr="00B65544" w:rsidRDefault="00B65544" w:rsidP="00B65544">
      <w:pPr>
        <w:pStyle w:val="Paragrafoelenco"/>
        <w:numPr>
          <w:ilvl w:val="0"/>
          <w:numId w:val="9"/>
        </w:numPr>
        <w:jc w:val="both"/>
        <w:rPr>
          <w:rFonts w:ascii="Times New Roman" w:hAnsi="Times New Roman" w:cs="Times New Roman"/>
          <w:sz w:val="32"/>
          <w:szCs w:val="32"/>
        </w:rPr>
      </w:pPr>
      <w:r w:rsidRPr="00B65544">
        <w:rPr>
          <w:rFonts w:ascii="Times New Roman" w:hAnsi="Times New Roman" w:cs="Times New Roman"/>
          <w:sz w:val="32"/>
          <w:szCs w:val="32"/>
        </w:rPr>
        <w:t>Membro ADEC, Associazione dei Docenti universitari della disciplina giuridica del fenomeno religioso.</w:t>
      </w:r>
    </w:p>
    <w:p w14:paraId="0E8E7ECB" w14:textId="77777777" w:rsidR="00B65544" w:rsidRPr="00B65544" w:rsidRDefault="00B65544" w:rsidP="00B65544">
      <w:pPr>
        <w:pStyle w:val="Paragrafoelenco"/>
        <w:numPr>
          <w:ilvl w:val="0"/>
          <w:numId w:val="9"/>
        </w:numPr>
        <w:jc w:val="both"/>
        <w:rPr>
          <w:rFonts w:ascii="Times New Roman" w:hAnsi="Times New Roman" w:cs="Times New Roman"/>
          <w:sz w:val="32"/>
          <w:szCs w:val="32"/>
        </w:rPr>
      </w:pPr>
      <w:r w:rsidRPr="00B65544">
        <w:rPr>
          <w:rFonts w:ascii="Times New Roman" w:hAnsi="Times New Roman" w:cs="Times New Roman"/>
          <w:sz w:val="32"/>
          <w:szCs w:val="32"/>
        </w:rPr>
        <w:t>Responsabile redazione rivista Diritto e Religioni, sezione Giurisprudenza e Legislazione Unione Europea, insieme con Prof. Giuseppe Chiara.</w:t>
      </w:r>
    </w:p>
    <w:p w14:paraId="0BA2DF3B" w14:textId="77777777" w:rsidR="00B65544" w:rsidRPr="00B65544" w:rsidRDefault="00B65544" w:rsidP="00B65544">
      <w:pPr>
        <w:pStyle w:val="Paragrafoelenco"/>
        <w:numPr>
          <w:ilvl w:val="0"/>
          <w:numId w:val="9"/>
        </w:numPr>
        <w:jc w:val="both"/>
        <w:rPr>
          <w:rFonts w:ascii="Times New Roman" w:hAnsi="Times New Roman" w:cs="Times New Roman"/>
          <w:sz w:val="32"/>
          <w:szCs w:val="32"/>
        </w:rPr>
      </w:pPr>
      <w:r w:rsidRPr="00B65544">
        <w:rPr>
          <w:rFonts w:ascii="Times New Roman" w:hAnsi="Times New Roman" w:cs="Times New Roman"/>
          <w:sz w:val="32"/>
          <w:szCs w:val="32"/>
        </w:rPr>
        <w:t>Organizzazione Convegno Università La Sapienza, Facoltà di Giurisprudenza dipartimento di Studi Giuridici, Filosofici ed Economici. Dottorato di Ricerca in Diritto Romano, Teoria degli Ordinamenti, Diritto Privato del Mercato. Curriculum Teoria degli Ordinamenti- Diritto Canonico e Diritto Ecclesiastico: “Convegno Diritto e Religioni. Declinazioni della giuridicità nel contesto di una società multiculturale e multireligiosa. ROMA, 1-2 DICEMBRE 2016.</w:t>
      </w:r>
    </w:p>
    <w:p w14:paraId="025A97BB" w14:textId="77777777" w:rsidR="00B65544" w:rsidRDefault="00B65544" w:rsidP="00B65544">
      <w:pPr>
        <w:pStyle w:val="Paragrafoelenco"/>
        <w:numPr>
          <w:ilvl w:val="0"/>
          <w:numId w:val="9"/>
        </w:numPr>
        <w:jc w:val="both"/>
        <w:rPr>
          <w:rFonts w:ascii="Times New Roman" w:hAnsi="Times New Roman" w:cs="Times New Roman"/>
          <w:sz w:val="32"/>
          <w:szCs w:val="32"/>
        </w:rPr>
      </w:pPr>
      <w:r w:rsidRPr="00B65544">
        <w:rPr>
          <w:rFonts w:ascii="Times New Roman" w:hAnsi="Times New Roman" w:cs="Times New Roman"/>
          <w:sz w:val="32"/>
          <w:szCs w:val="32"/>
        </w:rPr>
        <w:t xml:space="preserve">Partecipazione “Ex Nihilo” Conference 2017, Bologna 18-22 giugno 2017, organizzata da </w:t>
      </w:r>
      <w:proofErr w:type="spellStart"/>
      <w:r w:rsidRPr="00B65544">
        <w:rPr>
          <w:rFonts w:ascii="Times New Roman" w:hAnsi="Times New Roman" w:cs="Times New Roman"/>
          <w:sz w:val="32"/>
          <w:szCs w:val="32"/>
        </w:rPr>
        <w:t>European</w:t>
      </w:r>
      <w:proofErr w:type="spellEnd"/>
      <w:r w:rsidRPr="00B65544">
        <w:rPr>
          <w:rFonts w:ascii="Times New Roman" w:hAnsi="Times New Roman" w:cs="Times New Roman"/>
          <w:sz w:val="32"/>
          <w:szCs w:val="32"/>
        </w:rPr>
        <w:t xml:space="preserve"> Accademy of </w:t>
      </w:r>
      <w:proofErr w:type="spellStart"/>
      <w:r w:rsidRPr="00B65544">
        <w:rPr>
          <w:rFonts w:ascii="Times New Roman" w:hAnsi="Times New Roman" w:cs="Times New Roman"/>
          <w:sz w:val="32"/>
          <w:szCs w:val="32"/>
        </w:rPr>
        <w:t>Religion</w:t>
      </w:r>
      <w:proofErr w:type="spellEnd"/>
      <w:r w:rsidRPr="00B65544">
        <w:rPr>
          <w:rFonts w:ascii="Times New Roman" w:hAnsi="Times New Roman" w:cs="Times New Roman"/>
          <w:sz w:val="32"/>
          <w:szCs w:val="32"/>
        </w:rPr>
        <w:t xml:space="preserve">, Fondazione </w:t>
      </w:r>
      <w:r w:rsidRPr="00B65544">
        <w:rPr>
          <w:rFonts w:ascii="Times New Roman" w:hAnsi="Times New Roman" w:cs="Times New Roman"/>
          <w:sz w:val="32"/>
          <w:szCs w:val="32"/>
        </w:rPr>
        <w:lastRenderedPageBreak/>
        <w:t xml:space="preserve">per le Scienze religiose, con relazione dal titolo “The </w:t>
      </w:r>
      <w:proofErr w:type="spellStart"/>
      <w:r w:rsidRPr="00B65544">
        <w:rPr>
          <w:rFonts w:ascii="Times New Roman" w:hAnsi="Times New Roman" w:cs="Times New Roman"/>
          <w:sz w:val="32"/>
          <w:szCs w:val="32"/>
        </w:rPr>
        <w:t>meaning</w:t>
      </w:r>
      <w:proofErr w:type="spellEnd"/>
      <w:r w:rsidRPr="00B65544">
        <w:rPr>
          <w:rFonts w:ascii="Times New Roman" w:hAnsi="Times New Roman" w:cs="Times New Roman"/>
          <w:sz w:val="32"/>
          <w:szCs w:val="32"/>
        </w:rPr>
        <w:t xml:space="preserve"> of </w:t>
      </w:r>
      <w:proofErr w:type="spellStart"/>
      <w:r w:rsidRPr="00B65544">
        <w:rPr>
          <w:rFonts w:ascii="Times New Roman" w:hAnsi="Times New Roman" w:cs="Times New Roman"/>
          <w:sz w:val="32"/>
          <w:szCs w:val="32"/>
        </w:rPr>
        <w:t>Religion</w:t>
      </w:r>
      <w:proofErr w:type="spellEnd"/>
      <w:r w:rsidRPr="00B65544">
        <w:rPr>
          <w:rFonts w:ascii="Times New Roman" w:hAnsi="Times New Roman" w:cs="Times New Roman"/>
          <w:sz w:val="32"/>
          <w:szCs w:val="32"/>
        </w:rPr>
        <w:t xml:space="preserve"> in Maltese </w:t>
      </w:r>
      <w:proofErr w:type="spellStart"/>
      <w:r w:rsidRPr="00B65544">
        <w:rPr>
          <w:rFonts w:ascii="Times New Roman" w:hAnsi="Times New Roman" w:cs="Times New Roman"/>
          <w:sz w:val="32"/>
          <w:szCs w:val="32"/>
        </w:rPr>
        <w:t>legal</w:t>
      </w:r>
      <w:proofErr w:type="spellEnd"/>
      <w:r w:rsidRPr="00B65544">
        <w:rPr>
          <w:rFonts w:ascii="Times New Roman" w:hAnsi="Times New Roman" w:cs="Times New Roman"/>
          <w:sz w:val="32"/>
          <w:szCs w:val="32"/>
        </w:rPr>
        <w:t xml:space="preserve"> system”.</w:t>
      </w:r>
    </w:p>
    <w:p w14:paraId="687B845F" w14:textId="77777777" w:rsidR="005100EB" w:rsidRPr="00B65544" w:rsidRDefault="005100EB" w:rsidP="00B65544">
      <w:pPr>
        <w:pStyle w:val="Paragrafoelenco"/>
        <w:numPr>
          <w:ilvl w:val="0"/>
          <w:numId w:val="9"/>
        </w:numPr>
        <w:jc w:val="both"/>
        <w:rPr>
          <w:rFonts w:ascii="Times New Roman" w:hAnsi="Times New Roman" w:cs="Times New Roman"/>
          <w:sz w:val="32"/>
          <w:szCs w:val="32"/>
        </w:rPr>
      </w:pPr>
      <w:r>
        <w:rPr>
          <w:rFonts w:ascii="Times New Roman" w:hAnsi="Times New Roman" w:cs="Times New Roman"/>
          <w:sz w:val="32"/>
          <w:szCs w:val="32"/>
        </w:rPr>
        <w:t>Partecipazione al Convegno ADEC Bari 21-23 settembre 2017: “Religioni, diritto e regole dell’economia”, con la relazione dal titolo “Guerra, Chiesa ed economia nel magistero dei pontefici dell’ultimo secolo”.</w:t>
      </w:r>
    </w:p>
    <w:p w14:paraId="65922D7E" w14:textId="77777777" w:rsidR="00B65544" w:rsidRDefault="005100EB" w:rsidP="00B65544">
      <w:pPr>
        <w:pStyle w:val="Paragrafoelenco"/>
        <w:numPr>
          <w:ilvl w:val="0"/>
          <w:numId w:val="8"/>
        </w:numPr>
        <w:jc w:val="both"/>
        <w:rPr>
          <w:rFonts w:ascii="Times New Roman" w:hAnsi="Times New Roman" w:cs="Times New Roman"/>
          <w:sz w:val="32"/>
          <w:szCs w:val="32"/>
        </w:rPr>
      </w:pPr>
      <w:r>
        <w:rPr>
          <w:rFonts w:ascii="Times New Roman" w:hAnsi="Times New Roman" w:cs="Times New Roman"/>
          <w:sz w:val="32"/>
          <w:szCs w:val="32"/>
        </w:rPr>
        <w:t>Partecipazione al Convegno: “</w:t>
      </w:r>
      <w:proofErr w:type="spellStart"/>
      <w:r w:rsidRPr="005100EB">
        <w:rPr>
          <w:rFonts w:ascii="Times New Roman" w:hAnsi="Times New Roman" w:cs="Times New Roman"/>
          <w:i/>
          <w:sz w:val="32"/>
          <w:szCs w:val="32"/>
        </w:rPr>
        <w:t>Valetudo</w:t>
      </w:r>
      <w:proofErr w:type="spellEnd"/>
      <w:r w:rsidRPr="005100EB">
        <w:rPr>
          <w:rFonts w:ascii="Times New Roman" w:hAnsi="Times New Roman" w:cs="Times New Roman"/>
          <w:i/>
          <w:sz w:val="32"/>
          <w:szCs w:val="32"/>
        </w:rPr>
        <w:t xml:space="preserve"> et </w:t>
      </w:r>
      <w:proofErr w:type="spellStart"/>
      <w:r w:rsidRPr="005100EB">
        <w:rPr>
          <w:rFonts w:ascii="Times New Roman" w:hAnsi="Times New Roman" w:cs="Times New Roman"/>
          <w:i/>
          <w:sz w:val="32"/>
          <w:szCs w:val="32"/>
        </w:rPr>
        <w:t>religio</w:t>
      </w:r>
      <w:proofErr w:type="spellEnd"/>
      <w:r>
        <w:rPr>
          <w:rFonts w:ascii="Times New Roman" w:hAnsi="Times New Roman" w:cs="Times New Roman"/>
          <w:sz w:val="32"/>
          <w:szCs w:val="32"/>
        </w:rPr>
        <w:t>: intersezione fra diritto alla salute e fenomeno religioso, Roma La Sapienza, 4 aprile 2019”, con la relazio</w:t>
      </w:r>
      <w:r w:rsidR="00F74F36">
        <w:rPr>
          <w:rFonts w:ascii="Times New Roman" w:hAnsi="Times New Roman" w:cs="Times New Roman"/>
          <w:sz w:val="32"/>
          <w:szCs w:val="32"/>
        </w:rPr>
        <w:t>ne dal titolo</w:t>
      </w:r>
      <w:r>
        <w:rPr>
          <w:rFonts w:ascii="Times New Roman" w:hAnsi="Times New Roman" w:cs="Times New Roman"/>
          <w:sz w:val="32"/>
          <w:szCs w:val="32"/>
        </w:rPr>
        <w:t>: “Credere e curare: due sistemi di valori a confronto”.</w:t>
      </w:r>
    </w:p>
    <w:p w14:paraId="33E82AB8" w14:textId="77777777" w:rsidR="00653DF1" w:rsidRDefault="00171F7B" w:rsidP="00653DF1">
      <w:pPr>
        <w:pStyle w:val="Paragrafoelenco"/>
        <w:numPr>
          <w:ilvl w:val="0"/>
          <w:numId w:val="8"/>
        </w:numPr>
        <w:jc w:val="both"/>
        <w:rPr>
          <w:rFonts w:ascii="Times New Roman" w:hAnsi="Times New Roman" w:cs="Times New Roman"/>
          <w:sz w:val="32"/>
          <w:szCs w:val="32"/>
        </w:rPr>
      </w:pPr>
      <w:r>
        <w:rPr>
          <w:rFonts w:ascii="Times New Roman" w:hAnsi="Times New Roman" w:cs="Times New Roman"/>
          <w:sz w:val="32"/>
          <w:szCs w:val="32"/>
        </w:rPr>
        <w:t>Partecipazione al Convegno</w:t>
      </w:r>
      <w:r w:rsidR="00653DF1">
        <w:rPr>
          <w:rFonts w:ascii="Times New Roman" w:hAnsi="Times New Roman" w:cs="Times New Roman"/>
          <w:sz w:val="32"/>
          <w:szCs w:val="32"/>
        </w:rPr>
        <w:t>: “</w:t>
      </w:r>
      <w:r w:rsidR="00653DF1" w:rsidRPr="00653DF1">
        <w:rPr>
          <w:rFonts w:ascii="Times New Roman" w:hAnsi="Times New Roman" w:cs="Times New Roman"/>
          <w:sz w:val="32"/>
          <w:szCs w:val="32"/>
        </w:rPr>
        <w:t>Specialità delle giurisdizioni ed effettività delle tutele</w:t>
      </w:r>
      <w:r w:rsidR="00653DF1">
        <w:rPr>
          <w:rFonts w:ascii="Times New Roman" w:hAnsi="Times New Roman" w:cs="Times New Roman"/>
          <w:sz w:val="32"/>
          <w:szCs w:val="32"/>
        </w:rPr>
        <w:t>”, Catania, 9 aprile 2021, con la relazione dal titolo, “</w:t>
      </w:r>
      <w:r w:rsidR="00653DF1" w:rsidRPr="00653DF1">
        <w:rPr>
          <w:rFonts w:ascii="Times New Roman" w:hAnsi="Times New Roman" w:cs="Times New Roman"/>
          <w:sz w:val="32"/>
          <w:szCs w:val="32"/>
        </w:rPr>
        <w:t xml:space="preserve">Veritas non </w:t>
      </w:r>
      <w:proofErr w:type="spellStart"/>
      <w:r w:rsidR="00653DF1" w:rsidRPr="00653DF1">
        <w:rPr>
          <w:rFonts w:ascii="Times New Roman" w:hAnsi="Times New Roman" w:cs="Times New Roman"/>
          <w:sz w:val="32"/>
          <w:szCs w:val="32"/>
        </w:rPr>
        <w:t>auctoritas</w:t>
      </w:r>
      <w:proofErr w:type="spellEnd"/>
      <w:r w:rsidR="00653DF1" w:rsidRPr="00653DF1">
        <w:rPr>
          <w:rFonts w:ascii="Times New Roman" w:hAnsi="Times New Roman" w:cs="Times New Roman"/>
          <w:sz w:val="32"/>
          <w:szCs w:val="32"/>
        </w:rPr>
        <w:t xml:space="preserve"> </w:t>
      </w:r>
      <w:proofErr w:type="spellStart"/>
      <w:r w:rsidR="00653DF1" w:rsidRPr="00653DF1">
        <w:rPr>
          <w:rFonts w:ascii="Times New Roman" w:hAnsi="Times New Roman" w:cs="Times New Roman"/>
          <w:sz w:val="32"/>
          <w:szCs w:val="32"/>
        </w:rPr>
        <w:t>facit</w:t>
      </w:r>
      <w:proofErr w:type="spellEnd"/>
      <w:r w:rsidR="00653DF1" w:rsidRPr="00653DF1">
        <w:rPr>
          <w:rFonts w:ascii="Times New Roman" w:hAnsi="Times New Roman" w:cs="Times New Roman"/>
          <w:sz w:val="32"/>
          <w:szCs w:val="32"/>
        </w:rPr>
        <w:t xml:space="preserve"> </w:t>
      </w:r>
      <w:proofErr w:type="spellStart"/>
      <w:r w:rsidR="00653DF1" w:rsidRPr="00653DF1">
        <w:rPr>
          <w:rFonts w:ascii="Times New Roman" w:hAnsi="Times New Roman" w:cs="Times New Roman"/>
          <w:sz w:val="32"/>
          <w:szCs w:val="32"/>
        </w:rPr>
        <w:t>matrimonium</w:t>
      </w:r>
      <w:proofErr w:type="spellEnd"/>
      <w:r w:rsidR="00653DF1" w:rsidRPr="00653DF1">
        <w:rPr>
          <w:rFonts w:ascii="Times New Roman" w:hAnsi="Times New Roman" w:cs="Times New Roman"/>
          <w:sz w:val="32"/>
          <w:szCs w:val="32"/>
        </w:rPr>
        <w:t xml:space="preserve"> riflessioni sulla possibile “specialità” del giudice confessionale</w:t>
      </w:r>
      <w:r w:rsidR="00653DF1">
        <w:rPr>
          <w:rFonts w:ascii="Times New Roman" w:hAnsi="Times New Roman" w:cs="Times New Roman"/>
          <w:sz w:val="32"/>
          <w:szCs w:val="32"/>
        </w:rPr>
        <w:t>”</w:t>
      </w:r>
    </w:p>
    <w:p w14:paraId="6CBB968E" w14:textId="77777777" w:rsidR="00653DF1" w:rsidRDefault="00171F7B" w:rsidP="00171F7B">
      <w:pPr>
        <w:pStyle w:val="Paragrafoelenco"/>
        <w:numPr>
          <w:ilvl w:val="0"/>
          <w:numId w:val="8"/>
        </w:numPr>
        <w:jc w:val="both"/>
        <w:rPr>
          <w:rFonts w:ascii="Times New Roman" w:hAnsi="Times New Roman" w:cs="Times New Roman"/>
          <w:sz w:val="32"/>
          <w:szCs w:val="32"/>
        </w:rPr>
      </w:pPr>
      <w:r>
        <w:rPr>
          <w:rFonts w:ascii="Times New Roman" w:hAnsi="Times New Roman" w:cs="Times New Roman"/>
          <w:sz w:val="32"/>
          <w:szCs w:val="32"/>
        </w:rPr>
        <w:t xml:space="preserve">Partecipazione al Convegno, </w:t>
      </w:r>
      <w:r w:rsidR="00653DF1">
        <w:rPr>
          <w:rFonts w:ascii="Times New Roman" w:hAnsi="Times New Roman" w:cs="Times New Roman"/>
          <w:sz w:val="32"/>
          <w:szCs w:val="32"/>
        </w:rPr>
        <w:t>“</w:t>
      </w:r>
      <w:r>
        <w:rPr>
          <w:rFonts w:ascii="Times New Roman" w:hAnsi="Times New Roman" w:cs="Times New Roman"/>
          <w:sz w:val="32"/>
          <w:szCs w:val="32"/>
        </w:rPr>
        <w:t>L’ambiente fra diritto ed economia: un lungo percorso dal mondo romano</w:t>
      </w:r>
      <w:r w:rsidR="00ED0010">
        <w:rPr>
          <w:rFonts w:ascii="Times New Roman" w:hAnsi="Times New Roman" w:cs="Times New Roman"/>
          <w:sz w:val="32"/>
          <w:szCs w:val="32"/>
        </w:rPr>
        <w:t xml:space="preserve"> all’età contem</w:t>
      </w:r>
      <w:r>
        <w:rPr>
          <w:rFonts w:ascii="Times New Roman" w:hAnsi="Times New Roman" w:cs="Times New Roman"/>
          <w:sz w:val="32"/>
          <w:szCs w:val="32"/>
        </w:rPr>
        <w:t>poranea</w:t>
      </w:r>
      <w:r w:rsidR="00653DF1">
        <w:rPr>
          <w:rFonts w:ascii="Times New Roman" w:hAnsi="Times New Roman" w:cs="Times New Roman"/>
          <w:sz w:val="32"/>
          <w:szCs w:val="32"/>
        </w:rPr>
        <w:t>”</w:t>
      </w:r>
      <w:r>
        <w:rPr>
          <w:rFonts w:ascii="Times New Roman" w:hAnsi="Times New Roman" w:cs="Times New Roman"/>
          <w:sz w:val="32"/>
          <w:szCs w:val="32"/>
        </w:rPr>
        <w:t xml:space="preserve">, </w:t>
      </w:r>
      <w:r w:rsidRPr="00171F7B">
        <w:rPr>
          <w:rFonts w:ascii="Times New Roman" w:hAnsi="Times New Roman" w:cs="Times New Roman"/>
          <w:sz w:val="32"/>
          <w:szCs w:val="32"/>
        </w:rPr>
        <w:t>C</w:t>
      </w:r>
      <w:r>
        <w:rPr>
          <w:rFonts w:ascii="Times New Roman" w:hAnsi="Times New Roman" w:cs="Times New Roman"/>
          <w:sz w:val="32"/>
          <w:szCs w:val="32"/>
        </w:rPr>
        <w:t>entro di Ricerca</w:t>
      </w:r>
      <w:r w:rsidRPr="00171F7B">
        <w:rPr>
          <w:rFonts w:ascii="Times New Roman" w:hAnsi="Times New Roman" w:cs="Times New Roman"/>
          <w:sz w:val="32"/>
          <w:szCs w:val="32"/>
        </w:rPr>
        <w:t xml:space="preserve"> “</w:t>
      </w:r>
      <w:r>
        <w:rPr>
          <w:rFonts w:ascii="Times New Roman" w:hAnsi="Times New Roman" w:cs="Times New Roman"/>
          <w:sz w:val="32"/>
          <w:szCs w:val="32"/>
        </w:rPr>
        <w:t>Laboratorio di Storia giuridica ed economica”, Di</w:t>
      </w:r>
      <w:r w:rsidR="00ED0010">
        <w:rPr>
          <w:rFonts w:ascii="Times New Roman" w:hAnsi="Times New Roman" w:cs="Times New Roman"/>
          <w:sz w:val="32"/>
          <w:szCs w:val="32"/>
        </w:rPr>
        <w:t>p</w:t>
      </w:r>
      <w:r>
        <w:rPr>
          <w:rFonts w:ascii="Times New Roman" w:hAnsi="Times New Roman" w:cs="Times New Roman"/>
          <w:sz w:val="32"/>
          <w:szCs w:val="32"/>
        </w:rPr>
        <w:t xml:space="preserve">artimento di Giurisprudenza, Economia e Sociologia, </w:t>
      </w:r>
      <w:r w:rsidRPr="00171F7B">
        <w:rPr>
          <w:rFonts w:ascii="Times New Roman" w:hAnsi="Times New Roman" w:cs="Times New Roman"/>
          <w:sz w:val="32"/>
          <w:szCs w:val="32"/>
        </w:rPr>
        <w:t xml:space="preserve">Catanzaro 3-4 dicembre 2021, </w:t>
      </w:r>
      <w:r>
        <w:rPr>
          <w:rFonts w:ascii="Times New Roman" w:hAnsi="Times New Roman" w:cs="Times New Roman"/>
          <w:sz w:val="32"/>
          <w:szCs w:val="32"/>
        </w:rPr>
        <w:t>con la relazione dal titolo: “</w:t>
      </w:r>
      <w:proofErr w:type="spellStart"/>
      <w:r w:rsidRPr="00ED0010">
        <w:rPr>
          <w:rFonts w:ascii="Times New Roman" w:hAnsi="Times New Roman" w:cs="Times New Roman"/>
          <w:i/>
          <w:sz w:val="32"/>
          <w:szCs w:val="32"/>
        </w:rPr>
        <w:t>Aversio</w:t>
      </w:r>
      <w:proofErr w:type="spellEnd"/>
      <w:r w:rsidRPr="00ED0010">
        <w:rPr>
          <w:rFonts w:ascii="Times New Roman" w:hAnsi="Times New Roman" w:cs="Times New Roman"/>
          <w:i/>
          <w:sz w:val="32"/>
          <w:szCs w:val="32"/>
        </w:rPr>
        <w:t xml:space="preserve"> a Deo</w:t>
      </w:r>
      <w:r w:rsidRPr="00171F7B">
        <w:rPr>
          <w:rFonts w:ascii="Times New Roman" w:hAnsi="Times New Roman" w:cs="Times New Roman"/>
          <w:sz w:val="32"/>
          <w:szCs w:val="32"/>
        </w:rPr>
        <w:t>: l’origine della riflessione ecologica nel magistero papale da Leone XIII a Francesco. Implicazioni etico-giuridiche</w:t>
      </w:r>
      <w:r>
        <w:rPr>
          <w:rFonts w:ascii="Times New Roman" w:hAnsi="Times New Roman" w:cs="Times New Roman"/>
          <w:sz w:val="32"/>
          <w:szCs w:val="32"/>
        </w:rPr>
        <w:t>”.</w:t>
      </w:r>
    </w:p>
    <w:p w14:paraId="738BAAE3" w14:textId="77777777" w:rsidR="00177D07" w:rsidRDefault="00177D07" w:rsidP="00177D07">
      <w:pPr>
        <w:pStyle w:val="Paragrafoelenco"/>
        <w:numPr>
          <w:ilvl w:val="0"/>
          <w:numId w:val="8"/>
        </w:numPr>
        <w:jc w:val="both"/>
        <w:rPr>
          <w:rFonts w:ascii="Times New Roman" w:hAnsi="Times New Roman" w:cs="Times New Roman"/>
          <w:sz w:val="32"/>
          <w:szCs w:val="32"/>
        </w:rPr>
      </w:pPr>
      <w:r>
        <w:rPr>
          <w:rFonts w:ascii="Times New Roman" w:hAnsi="Times New Roman" w:cs="Times New Roman"/>
          <w:sz w:val="32"/>
          <w:szCs w:val="32"/>
        </w:rPr>
        <w:t xml:space="preserve">Partecipazione al Convegno </w:t>
      </w:r>
      <w:r w:rsidRPr="00177D07">
        <w:rPr>
          <w:rFonts w:ascii="Times New Roman" w:hAnsi="Times New Roman" w:cs="Times New Roman"/>
          <w:sz w:val="32"/>
          <w:szCs w:val="32"/>
        </w:rPr>
        <w:t xml:space="preserve">“Minoranza, Diritto, Storie”, Catania 2-4 maggio 2022, con la relazione dal titolo: “Spinte nazional sovraniste e semi di </w:t>
      </w:r>
      <w:proofErr w:type="spellStart"/>
      <w:r w:rsidRPr="00177D07">
        <w:rPr>
          <w:rFonts w:ascii="Times New Roman" w:hAnsi="Times New Roman" w:cs="Times New Roman"/>
          <w:sz w:val="32"/>
          <w:szCs w:val="32"/>
        </w:rPr>
        <w:t>neoconfessionalismo</w:t>
      </w:r>
      <w:proofErr w:type="spellEnd"/>
      <w:r w:rsidRPr="00177D07">
        <w:rPr>
          <w:rFonts w:ascii="Times New Roman" w:hAnsi="Times New Roman" w:cs="Times New Roman"/>
          <w:sz w:val="32"/>
          <w:szCs w:val="32"/>
        </w:rPr>
        <w:t xml:space="preserve"> in Lituania. Al vaglio della Corte di Strasburgo le relazioni pericolose tra Chiesa”.</w:t>
      </w:r>
    </w:p>
    <w:p w14:paraId="5027B67B" w14:textId="645719B7" w:rsidR="003317D7" w:rsidRDefault="003317D7" w:rsidP="003317D7">
      <w:pPr>
        <w:pStyle w:val="Paragrafoelenco"/>
        <w:numPr>
          <w:ilvl w:val="0"/>
          <w:numId w:val="8"/>
        </w:numPr>
        <w:jc w:val="both"/>
        <w:rPr>
          <w:rFonts w:ascii="Times New Roman" w:hAnsi="Times New Roman" w:cs="Times New Roman"/>
          <w:sz w:val="32"/>
          <w:szCs w:val="32"/>
        </w:rPr>
      </w:pPr>
      <w:r>
        <w:rPr>
          <w:rFonts w:ascii="Times New Roman" w:hAnsi="Times New Roman" w:cs="Times New Roman"/>
          <w:sz w:val="32"/>
          <w:szCs w:val="32"/>
        </w:rPr>
        <w:t xml:space="preserve">Partecipazione a Convegno: </w:t>
      </w:r>
      <w:r w:rsidRPr="003317D7">
        <w:rPr>
          <w:rFonts w:ascii="Times New Roman" w:hAnsi="Times New Roman" w:cs="Times New Roman"/>
          <w:sz w:val="32"/>
          <w:szCs w:val="32"/>
        </w:rPr>
        <w:t>Il ruolo delle religioni</w:t>
      </w:r>
      <w:r>
        <w:rPr>
          <w:rFonts w:ascii="Times New Roman" w:hAnsi="Times New Roman" w:cs="Times New Roman"/>
          <w:sz w:val="32"/>
          <w:szCs w:val="32"/>
        </w:rPr>
        <w:t xml:space="preserve"> </w:t>
      </w:r>
      <w:r w:rsidRPr="003317D7">
        <w:rPr>
          <w:rFonts w:ascii="Times New Roman" w:hAnsi="Times New Roman" w:cs="Times New Roman"/>
          <w:sz w:val="32"/>
          <w:szCs w:val="32"/>
        </w:rPr>
        <w:t>nella diplomazia internazionale</w:t>
      </w:r>
      <w:r>
        <w:rPr>
          <w:rFonts w:ascii="Times New Roman" w:hAnsi="Times New Roman" w:cs="Times New Roman"/>
          <w:sz w:val="32"/>
          <w:szCs w:val="32"/>
        </w:rPr>
        <w:t>, Catania 22 marzo 2023, con la relazione dal titolo “Il ruolo dei nunzi apostolici tra i due codici”</w:t>
      </w:r>
    </w:p>
    <w:p w14:paraId="7C826A60" w14:textId="0C75D515" w:rsidR="008814A6" w:rsidRDefault="008814A6" w:rsidP="003317D7">
      <w:pPr>
        <w:pStyle w:val="Paragrafoelenco"/>
        <w:numPr>
          <w:ilvl w:val="0"/>
          <w:numId w:val="8"/>
        </w:numPr>
        <w:jc w:val="both"/>
        <w:rPr>
          <w:rFonts w:ascii="Times New Roman" w:hAnsi="Times New Roman" w:cs="Times New Roman"/>
          <w:sz w:val="32"/>
          <w:szCs w:val="32"/>
        </w:rPr>
      </w:pPr>
      <w:r>
        <w:rPr>
          <w:rFonts w:ascii="Times New Roman" w:hAnsi="Times New Roman" w:cs="Times New Roman"/>
          <w:sz w:val="32"/>
          <w:szCs w:val="32"/>
        </w:rPr>
        <w:t>Partecipazione al Convegno “Dialogando tra Diritto, Storia e Geopolitica. La transizione ecologica in prospettiva comparata”, Genova 10 aprile 2024, con la relazione dal titolo: “Il paradosso dell’abbondanza: la necessità di un nuovo ordine economico eticamente orientato”.</w:t>
      </w:r>
    </w:p>
    <w:p w14:paraId="1E907BCE" w14:textId="5D02D18F" w:rsidR="00AA3B15" w:rsidRDefault="008814A6" w:rsidP="00AA3B15">
      <w:pPr>
        <w:pStyle w:val="Paragrafoelenco"/>
        <w:numPr>
          <w:ilvl w:val="0"/>
          <w:numId w:val="8"/>
        </w:numPr>
        <w:jc w:val="both"/>
        <w:rPr>
          <w:rFonts w:ascii="Times New Roman" w:hAnsi="Times New Roman" w:cs="Times New Roman"/>
          <w:sz w:val="32"/>
          <w:szCs w:val="32"/>
        </w:rPr>
      </w:pPr>
      <w:r>
        <w:rPr>
          <w:rFonts w:ascii="Times New Roman" w:hAnsi="Times New Roman" w:cs="Times New Roman"/>
          <w:sz w:val="32"/>
          <w:szCs w:val="32"/>
        </w:rPr>
        <w:lastRenderedPageBreak/>
        <w:t>Partecipazione la Convegno “</w:t>
      </w:r>
      <w:proofErr w:type="spellStart"/>
      <w:r>
        <w:rPr>
          <w:rFonts w:ascii="Times New Roman" w:hAnsi="Times New Roman" w:cs="Times New Roman"/>
          <w:sz w:val="32"/>
          <w:szCs w:val="32"/>
        </w:rPr>
        <w:t>Droit</w:t>
      </w:r>
      <w:proofErr w:type="spellEnd"/>
      <w:r>
        <w:rPr>
          <w:rFonts w:ascii="Times New Roman" w:hAnsi="Times New Roman" w:cs="Times New Roman"/>
          <w:sz w:val="32"/>
          <w:szCs w:val="32"/>
        </w:rPr>
        <w:t xml:space="preserve"> international et </w:t>
      </w:r>
      <w:proofErr w:type="spellStart"/>
      <w:r>
        <w:rPr>
          <w:rFonts w:ascii="Times New Roman" w:hAnsi="Times New Roman" w:cs="Times New Roman"/>
          <w:sz w:val="32"/>
          <w:szCs w:val="32"/>
        </w:rPr>
        <w:t>relationes</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interconfessionelles</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étude</w:t>
      </w:r>
      <w:proofErr w:type="spellEnd"/>
      <w:r>
        <w:rPr>
          <w:rFonts w:ascii="Times New Roman" w:hAnsi="Times New Roman" w:cs="Times New Roman"/>
          <w:sz w:val="32"/>
          <w:szCs w:val="32"/>
        </w:rPr>
        <w:t xml:space="preserve"> d’une </w:t>
      </w:r>
      <w:proofErr w:type="spellStart"/>
      <w:r>
        <w:rPr>
          <w:rFonts w:ascii="Times New Roman" w:hAnsi="Times New Roman" w:cs="Times New Roman"/>
          <w:sz w:val="32"/>
          <w:szCs w:val="32"/>
        </w:rPr>
        <w:t>dynamique</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hystorique</w:t>
      </w:r>
      <w:proofErr w:type="spellEnd"/>
      <w:r>
        <w:rPr>
          <w:rFonts w:ascii="Times New Roman" w:hAnsi="Times New Roman" w:cs="Times New Roman"/>
          <w:sz w:val="32"/>
          <w:szCs w:val="32"/>
        </w:rPr>
        <w:t xml:space="preserve">”, </w:t>
      </w:r>
      <w:r w:rsidR="001B41D4">
        <w:rPr>
          <w:rFonts w:ascii="Times New Roman" w:hAnsi="Times New Roman" w:cs="Times New Roman"/>
          <w:sz w:val="32"/>
          <w:szCs w:val="32"/>
        </w:rPr>
        <w:t xml:space="preserve">11 giugno 2024 Lille, </w:t>
      </w:r>
      <w:r>
        <w:rPr>
          <w:rFonts w:ascii="Times New Roman" w:hAnsi="Times New Roman" w:cs="Times New Roman"/>
          <w:sz w:val="32"/>
          <w:szCs w:val="32"/>
        </w:rPr>
        <w:t>con la relazione dal titolo: “L’attività diplomatica di Leone XIII sovrano senza Stato. Il caso Menelik”.</w:t>
      </w:r>
    </w:p>
    <w:p w14:paraId="502E4B1E" w14:textId="795E4577" w:rsidR="008D26D8" w:rsidRDefault="008D26D8" w:rsidP="00AA3B15">
      <w:pPr>
        <w:pStyle w:val="Paragrafoelenco"/>
        <w:numPr>
          <w:ilvl w:val="0"/>
          <w:numId w:val="8"/>
        </w:numPr>
        <w:jc w:val="both"/>
        <w:rPr>
          <w:rFonts w:ascii="Times New Roman" w:hAnsi="Times New Roman" w:cs="Times New Roman"/>
          <w:sz w:val="32"/>
          <w:szCs w:val="32"/>
        </w:rPr>
      </w:pPr>
      <w:r>
        <w:rPr>
          <w:rFonts w:ascii="Times New Roman" w:hAnsi="Times New Roman" w:cs="Times New Roman"/>
          <w:sz w:val="32"/>
          <w:szCs w:val="32"/>
        </w:rPr>
        <w:t>Partecipazione a Convegno, organizzato da Unione Giuristi Cattolici Italiani, sede di Siracusa, dal titolo “La Guerra è giusta?”, 28 giugno 2024, Siracusa</w:t>
      </w:r>
    </w:p>
    <w:p w14:paraId="09C6DC1C" w14:textId="72EE43C7" w:rsidR="008D26D8" w:rsidRDefault="008D26D8" w:rsidP="00AA3B15">
      <w:pPr>
        <w:pStyle w:val="Paragrafoelenco"/>
        <w:numPr>
          <w:ilvl w:val="0"/>
          <w:numId w:val="8"/>
        </w:numPr>
        <w:jc w:val="both"/>
        <w:rPr>
          <w:rFonts w:ascii="Times New Roman" w:hAnsi="Times New Roman" w:cs="Times New Roman"/>
          <w:sz w:val="32"/>
          <w:szCs w:val="32"/>
        </w:rPr>
      </w:pPr>
      <w:r>
        <w:rPr>
          <w:rFonts w:ascii="Times New Roman" w:hAnsi="Times New Roman" w:cs="Times New Roman"/>
          <w:sz w:val="32"/>
          <w:szCs w:val="32"/>
        </w:rPr>
        <w:t>Partecipazione a Convegno “Giubileo e Diritto. Pellegrinaggio, indulgenza e solidarietà attraverso i secoli”, 5 maggio 2025, Catania</w:t>
      </w:r>
    </w:p>
    <w:p w14:paraId="39AB10EB" w14:textId="3B92905A" w:rsidR="00E63743" w:rsidRPr="00DA65C0" w:rsidRDefault="00E63743" w:rsidP="00AA3B15">
      <w:pPr>
        <w:pStyle w:val="Paragrafoelenco"/>
        <w:numPr>
          <w:ilvl w:val="0"/>
          <w:numId w:val="8"/>
        </w:numPr>
        <w:jc w:val="both"/>
        <w:rPr>
          <w:rFonts w:ascii="Times New Roman" w:hAnsi="Times New Roman" w:cs="Times New Roman"/>
          <w:sz w:val="32"/>
          <w:szCs w:val="32"/>
        </w:rPr>
      </w:pPr>
      <w:r>
        <w:rPr>
          <w:rFonts w:ascii="Times New Roman" w:hAnsi="Times New Roman" w:cs="Times New Roman"/>
          <w:sz w:val="32"/>
          <w:szCs w:val="32"/>
        </w:rPr>
        <w:t>Partecipazione a Convegno PRIN 2022 DEMANIA</w:t>
      </w:r>
      <w:r w:rsidR="005F414D">
        <w:rPr>
          <w:rFonts w:ascii="Times New Roman" w:hAnsi="Times New Roman" w:cs="Times New Roman"/>
          <w:sz w:val="32"/>
          <w:szCs w:val="32"/>
        </w:rPr>
        <w:t>, “i domini collettivi: un patrimonio intergenerazionale tra passato, presente e futuro, Catania 22-24 ottobre 2025, con la relazione dal titolo: “</w:t>
      </w:r>
      <w:proofErr w:type="spellStart"/>
      <w:r w:rsidR="005F414D">
        <w:rPr>
          <w:rFonts w:ascii="Times New Roman" w:hAnsi="Times New Roman" w:cs="Times New Roman"/>
          <w:sz w:val="32"/>
          <w:szCs w:val="32"/>
        </w:rPr>
        <w:t>Habitare</w:t>
      </w:r>
      <w:proofErr w:type="spellEnd"/>
      <w:r w:rsidR="005F414D">
        <w:rPr>
          <w:rFonts w:ascii="Times New Roman" w:hAnsi="Times New Roman" w:cs="Times New Roman"/>
          <w:sz w:val="32"/>
          <w:szCs w:val="32"/>
        </w:rPr>
        <w:t xml:space="preserve"> la terra in tempo di giubileo: spunti canonistici”.</w:t>
      </w:r>
    </w:p>
    <w:p w14:paraId="27EA4FA0" w14:textId="77777777" w:rsidR="00AA3B15" w:rsidRDefault="00AA3B15" w:rsidP="00AA3B15">
      <w:pPr>
        <w:jc w:val="both"/>
        <w:rPr>
          <w:rFonts w:ascii="Times New Roman" w:hAnsi="Times New Roman" w:cs="Times New Roman"/>
          <w:b/>
          <w:sz w:val="32"/>
          <w:szCs w:val="32"/>
        </w:rPr>
      </w:pPr>
    </w:p>
    <w:p w14:paraId="62FD7308" w14:textId="77777777" w:rsidR="00AA3B15" w:rsidRDefault="00AA3B15" w:rsidP="00AA3B15">
      <w:pPr>
        <w:jc w:val="both"/>
        <w:rPr>
          <w:rFonts w:ascii="Times New Roman" w:hAnsi="Times New Roman" w:cs="Times New Roman"/>
          <w:b/>
          <w:sz w:val="32"/>
          <w:szCs w:val="32"/>
        </w:rPr>
      </w:pPr>
      <w:r>
        <w:rPr>
          <w:rFonts w:ascii="Times New Roman" w:hAnsi="Times New Roman" w:cs="Times New Roman"/>
          <w:b/>
          <w:sz w:val="32"/>
          <w:szCs w:val="32"/>
        </w:rPr>
        <w:t xml:space="preserve">Pubblicazioni </w:t>
      </w:r>
    </w:p>
    <w:p w14:paraId="3032E5CE" w14:textId="77777777" w:rsidR="00AA3B15" w:rsidRPr="00AA3B15" w:rsidRDefault="00AA3B15" w:rsidP="00AA3B15">
      <w:pPr>
        <w:pStyle w:val="Paragrafoelenco"/>
        <w:numPr>
          <w:ilvl w:val="0"/>
          <w:numId w:val="8"/>
        </w:numPr>
        <w:jc w:val="both"/>
        <w:rPr>
          <w:rFonts w:ascii="Times New Roman" w:hAnsi="Times New Roman" w:cs="Times New Roman"/>
          <w:sz w:val="32"/>
          <w:szCs w:val="32"/>
        </w:rPr>
      </w:pPr>
      <w:r w:rsidRPr="00AA3B15">
        <w:rPr>
          <w:rFonts w:ascii="Times New Roman" w:hAnsi="Times New Roman" w:cs="Times New Roman"/>
          <w:sz w:val="32"/>
          <w:szCs w:val="32"/>
        </w:rPr>
        <w:t xml:space="preserve">“La decorrenza dell’interruzione della comunione legale fra i coniugi per la dichiarazione di nullità del matrimonio canonico trascritto”, pubblicato in Il Diritto Ecclesiastico, anno CXII, fasc. 4, 2001, p. 28 e </w:t>
      </w:r>
      <w:proofErr w:type="spellStart"/>
      <w:r w:rsidRPr="00AA3B15">
        <w:rPr>
          <w:rFonts w:ascii="Times New Roman" w:hAnsi="Times New Roman" w:cs="Times New Roman"/>
          <w:sz w:val="32"/>
          <w:szCs w:val="32"/>
        </w:rPr>
        <w:t>ss</w:t>
      </w:r>
      <w:proofErr w:type="spellEnd"/>
      <w:r w:rsidRPr="00AA3B15">
        <w:rPr>
          <w:rFonts w:ascii="Times New Roman" w:hAnsi="Times New Roman" w:cs="Times New Roman"/>
          <w:sz w:val="32"/>
          <w:szCs w:val="32"/>
        </w:rPr>
        <w:t>;</w:t>
      </w:r>
    </w:p>
    <w:p w14:paraId="2BA6D8E5" w14:textId="77777777" w:rsidR="00AA3B15" w:rsidRPr="00AA3B15" w:rsidRDefault="00AA3B15" w:rsidP="00AA3B15">
      <w:pPr>
        <w:pStyle w:val="Paragrafoelenco"/>
        <w:numPr>
          <w:ilvl w:val="0"/>
          <w:numId w:val="8"/>
        </w:numPr>
        <w:jc w:val="both"/>
        <w:rPr>
          <w:rFonts w:ascii="Times New Roman" w:hAnsi="Times New Roman" w:cs="Times New Roman"/>
          <w:sz w:val="32"/>
          <w:szCs w:val="32"/>
        </w:rPr>
      </w:pPr>
      <w:r w:rsidRPr="00AA3B15">
        <w:rPr>
          <w:rFonts w:ascii="Times New Roman" w:hAnsi="Times New Roman" w:cs="Times New Roman"/>
          <w:sz w:val="32"/>
          <w:szCs w:val="32"/>
        </w:rPr>
        <w:t xml:space="preserve">“Nuovi orizzonti giuridici della tutela dell’embrione”, pubblicato in Il Diritto Ecclesiastico, anno CXV, fasc. 3, 2004, p. 283 e </w:t>
      </w:r>
      <w:proofErr w:type="spellStart"/>
      <w:r w:rsidRPr="00AA3B15">
        <w:rPr>
          <w:rFonts w:ascii="Times New Roman" w:hAnsi="Times New Roman" w:cs="Times New Roman"/>
          <w:sz w:val="32"/>
          <w:szCs w:val="32"/>
        </w:rPr>
        <w:t>ss</w:t>
      </w:r>
      <w:proofErr w:type="spellEnd"/>
      <w:r w:rsidRPr="00AA3B15">
        <w:rPr>
          <w:rFonts w:ascii="Times New Roman" w:hAnsi="Times New Roman" w:cs="Times New Roman"/>
          <w:sz w:val="32"/>
          <w:szCs w:val="32"/>
        </w:rPr>
        <w:t>;</w:t>
      </w:r>
    </w:p>
    <w:p w14:paraId="3ADB807D" w14:textId="77777777" w:rsidR="00AA3B15" w:rsidRPr="00AA3B15" w:rsidRDefault="00AA3B15" w:rsidP="00AA3B15">
      <w:pPr>
        <w:pStyle w:val="Paragrafoelenco"/>
        <w:numPr>
          <w:ilvl w:val="0"/>
          <w:numId w:val="8"/>
        </w:numPr>
        <w:jc w:val="both"/>
        <w:rPr>
          <w:rFonts w:ascii="Times New Roman" w:hAnsi="Times New Roman" w:cs="Times New Roman"/>
          <w:sz w:val="32"/>
          <w:szCs w:val="32"/>
        </w:rPr>
      </w:pPr>
      <w:bookmarkStart w:id="0" w:name="_Hlk194654474"/>
      <w:r w:rsidRPr="00AA3B15">
        <w:rPr>
          <w:rFonts w:ascii="Times New Roman" w:hAnsi="Times New Roman" w:cs="Times New Roman"/>
          <w:sz w:val="32"/>
          <w:szCs w:val="32"/>
        </w:rPr>
        <w:t xml:space="preserve">“I profili metodologici della scienza del </w:t>
      </w:r>
      <w:proofErr w:type="spellStart"/>
      <w:r w:rsidRPr="00AA3B15">
        <w:rPr>
          <w:rFonts w:ascii="Times New Roman" w:hAnsi="Times New Roman" w:cs="Times New Roman"/>
          <w:sz w:val="32"/>
          <w:szCs w:val="32"/>
        </w:rPr>
        <w:t>jus</w:t>
      </w:r>
      <w:proofErr w:type="spellEnd"/>
      <w:r w:rsidRPr="00AA3B15">
        <w:rPr>
          <w:rFonts w:ascii="Times New Roman" w:hAnsi="Times New Roman" w:cs="Times New Roman"/>
          <w:sz w:val="32"/>
          <w:szCs w:val="32"/>
        </w:rPr>
        <w:t xml:space="preserve"> </w:t>
      </w:r>
      <w:proofErr w:type="spellStart"/>
      <w:r w:rsidRPr="00AA3B15">
        <w:rPr>
          <w:rFonts w:ascii="Times New Roman" w:hAnsi="Times New Roman" w:cs="Times New Roman"/>
          <w:sz w:val="32"/>
          <w:szCs w:val="32"/>
        </w:rPr>
        <w:t>publicum</w:t>
      </w:r>
      <w:proofErr w:type="spellEnd"/>
      <w:r w:rsidRPr="00AA3B15">
        <w:rPr>
          <w:rFonts w:ascii="Times New Roman" w:hAnsi="Times New Roman" w:cs="Times New Roman"/>
          <w:sz w:val="32"/>
          <w:szCs w:val="32"/>
        </w:rPr>
        <w:t xml:space="preserve"> </w:t>
      </w:r>
      <w:proofErr w:type="spellStart"/>
      <w:r w:rsidRPr="00AA3B15">
        <w:rPr>
          <w:rFonts w:ascii="Times New Roman" w:hAnsi="Times New Roman" w:cs="Times New Roman"/>
          <w:sz w:val="32"/>
          <w:szCs w:val="32"/>
        </w:rPr>
        <w:t>ecclesiasticum</w:t>
      </w:r>
      <w:proofErr w:type="spellEnd"/>
      <w:r w:rsidRPr="00AA3B15">
        <w:rPr>
          <w:rFonts w:ascii="Times New Roman" w:hAnsi="Times New Roman" w:cs="Times New Roman"/>
          <w:sz w:val="32"/>
          <w:szCs w:val="32"/>
        </w:rPr>
        <w:t xml:space="preserve"> nel secolo XVIII”, pubblicato in Diritto e Religioni, vol. I, 2008, pp. 103-142</w:t>
      </w:r>
      <w:bookmarkEnd w:id="0"/>
      <w:r w:rsidRPr="00AA3B15">
        <w:rPr>
          <w:rFonts w:ascii="Times New Roman" w:hAnsi="Times New Roman" w:cs="Times New Roman"/>
          <w:sz w:val="32"/>
          <w:szCs w:val="32"/>
        </w:rPr>
        <w:t>;</w:t>
      </w:r>
    </w:p>
    <w:p w14:paraId="11DD1733" w14:textId="77777777" w:rsidR="00AA3B15" w:rsidRPr="00AA3B15" w:rsidRDefault="00AA3B15" w:rsidP="00AA3B15">
      <w:pPr>
        <w:pStyle w:val="Paragrafoelenco"/>
        <w:numPr>
          <w:ilvl w:val="0"/>
          <w:numId w:val="8"/>
        </w:numPr>
        <w:jc w:val="both"/>
        <w:rPr>
          <w:rFonts w:ascii="Times New Roman" w:hAnsi="Times New Roman" w:cs="Times New Roman"/>
          <w:sz w:val="32"/>
          <w:szCs w:val="32"/>
        </w:rPr>
      </w:pPr>
      <w:r w:rsidRPr="00AA3B15">
        <w:rPr>
          <w:rFonts w:ascii="Times New Roman" w:hAnsi="Times New Roman" w:cs="Times New Roman"/>
          <w:sz w:val="32"/>
          <w:szCs w:val="32"/>
        </w:rPr>
        <w:t xml:space="preserve">“Voto”, redatta nel 2008 per il </w:t>
      </w:r>
      <w:proofErr w:type="spellStart"/>
      <w:r w:rsidRPr="00AA3B15">
        <w:rPr>
          <w:rFonts w:ascii="Times New Roman" w:hAnsi="Times New Roman" w:cs="Times New Roman"/>
          <w:sz w:val="32"/>
          <w:szCs w:val="32"/>
        </w:rPr>
        <w:t>Diccionario</w:t>
      </w:r>
      <w:proofErr w:type="spellEnd"/>
      <w:r w:rsidRPr="00AA3B15">
        <w:rPr>
          <w:rFonts w:ascii="Times New Roman" w:hAnsi="Times New Roman" w:cs="Times New Roman"/>
          <w:sz w:val="32"/>
          <w:szCs w:val="32"/>
        </w:rPr>
        <w:t xml:space="preserve"> General de </w:t>
      </w:r>
      <w:proofErr w:type="spellStart"/>
      <w:r w:rsidRPr="00AA3B15">
        <w:rPr>
          <w:rFonts w:ascii="Times New Roman" w:hAnsi="Times New Roman" w:cs="Times New Roman"/>
          <w:sz w:val="32"/>
          <w:szCs w:val="32"/>
        </w:rPr>
        <w:t>Derecho</w:t>
      </w:r>
      <w:proofErr w:type="spellEnd"/>
      <w:r w:rsidRPr="00AA3B15">
        <w:rPr>
          <w:rFonts w:ascii="Times New Roman" w:hAnsi="Times New Roman" w:cs="Times New Roman"/>
          <w:sz w:val="32"/>
          <w:szCs w:val="32"/>
        </w:rPr>
        <w:t xml:space="preserve"> </w:t>
      </w:r>
      <w:proofErr w:type="spellStart"/>
      <w:r w:rsidRPr="00AA3B15">
        <w:rPr>
          <w:rFonts w:ascii="Times New Roman" w:hAnsi="Times New Roman" w:cs="Times New Roman"/>
          <w:sz w:val="32"/>
          <w:szCs w:val="32"/>
        </w:rPr>
        <w:t>Canónico</w:t>
      </w:r>
      <w:proofErr w:type="spellEnd"/>
      <w:r w:rsidRPr="00AA3B15">
        <w:rPr>
          <w:rFonts w:ascii="Times New Roman" w:hAnsi="Times New Roman" w:cs="Times New Roman"/>
          <w:sz w:val="32"/>
          <w:szCs w:val="32"/>
        </w:rPr>
        <w:t xml:space="preserve">, a cura della </w:t>
      </w:r>
      <w:proofErr w:type="spellStart"/>
      <w:r w:rsidRPr="00AA3B15">
        <w:rPr>
          <w:rFonts w:ascii="Times New Roman" w:hAnsi="Times New Roman" w:cs="Times New Roman"/>
          <w:sz w:val="32"/>
          <w:szCs w:val="32"/>
        </w:rPr>
        <w:t>Facultad</w:t>
      </w:r>
      <w:proofErr w:type="spellEnd"/>
      <w:r w:rsidRPr="00AA3B15">
        <w:rPr>
          <w:rFonts w:ascii="Times New Roman" w:hAnsi="Times New Roman" w:cs="Times New Roman"/>
          <w:sz w:val="32"/>
          <w:szCs w:val="32"/>
        </w:rPr>
        <w:t xml:space="preserve"> de </w:t>
      </w:r>
      <w:proofErr w:type="spellStart"/>
      <w:r w:rsidRPr="00AA3B15">
        <w:rPr>
          <w:rFonts w:ascii="Times New Roman" w:hAnsi="Times New Roman" w:cs="Times New Roman"/>
          <w:sz w:val="32"/>
          <w:szCs w:val="32"/>
        </w:rPr>
        <w:t>Derecho</w:t>
      </w:r>
      <w:proofErr w:type="spellEnd"/>
      <w:r w:rsidRPr="00AA3B15">
        <w:rPr>
          <w:rFonts w:ascii="Times New Roman" w:hAnsi="Times New Roman" w:cs="Times New Roman"/>
          <w:sz w:val="32"/>
          <w:szCs w:val="32"/>
        </w:rPr>
        <w:t xml:space="preserve"> </w:t>
      </w:r>
      <w:proofErr w:type="spellStart"/>
      <w:r w:rsidRPr="00AA3B15">
        <w:rPr>
          <w:rFonts w:ascii="Times New Roman" w:hAnsi="Times New Roman" w:cs="Times New Roman"/>
          <w:sz w:val="32"/>
          <w:szCs w:val="32"/>
        </w:rPr>
        <w:t>Canónico</w:t>
      </w:r>
      <w:proofErr w:type="spellEnd"/>
      <w:r w:rsidRPr="00AA3B15">
        <w:rPr>
          <w:rFonts w:ascii="Times New Roman" w:hAnsi="Times New Roman" w:cs="Times New Roman"/>
          <w:sz w:val="32"/>
          <w:szCs w:val="32"/>
        </w:rPr>
        <w:t xml:space="preserve">, </w:t>
      </w:r>
      <w:proofErr w:type="spellStart"/>
      <w:r w:rsidRPr="00AA3B15">
        <w:rPr>
          <w:rFonts w:ascii="Times New Roman" w:hAnsi="Times New Roman" w:cs="Times New Roman"/>
          <w:sz w:val="32"/>
          <w:szCs w:val="32"/>
        </w:rPr>
        <w:t>Universidad</w:t>
      </w:r>
      <w:proofErr w:type="spellEnd"/>
      <w:r w:rsidRPr="00AA3B15">
        <w:rPr>
          <w:rFonts w:ascii="Times New Roman" w:hAnsi="Times New Roman" w:cs="Times New Roman"/>
          <w:sz w:val="32"/>
          <w:szCs w:val="32"/>
        </w:rPr>
        <w:t xml:space="preserve"> de Navarra, Pamplona;</w:t>
      </w:r>
    </w:p>
    <w:p w14:paraId="69CFC68F" w14:textId="77777777" w:rsidR="00AA3B15" w:rsidRPr="00AA3B15" w:rsidRDefault="00AA3B15" w:rsidP="00AA3B15">
      <w:pPr>
        <w:pStyle w:val="Paragrafoelenco"/>
        <w:numPr>
          <w:ilvl w:val="0"/>
          <w:numId w:val="8"/>
        </w:numPr>
        <w:jc w:val="both"/>
        <w:rPr>
          <w:rFonts w:ascii="Times New Roman" w:hAnsi="Times New Roman" w:cs="Times New Roman"/>
          <w:sz w:val="32"/>
          <w:szCs w:val="32"/>
        </w:rPr>
      </w:pPr>
      <w:r w:rsidRPr="00AA3B15">
        <w:rPr>
          <w:rFonts w:ascii="Times New Roman" w:hAnsi="Times New Roman" w:cs="Times New Roman"/>
          <w:sz w:val="32"/>
          <w:szCs w:val="32"/>
        </w:rPr>
        <w:t xml:space="preserve">“L’Osservatore Romano” redatta nel 2008 per il </w:t>
      </w:r>
      <w:proofErr w:type="spellStart"/>
      <w:r w:rsidRPr="00AA3B15">
        <w:rPr>
          <w:rFonts w:ascii="Times New Roman" w:hAnsi="Times New Roman" w:cs="Times New Roman"/>
          <w:sz w:val="32"/>
          <w:szCs w:val="32"/>
        </w:rPr>
        <w:t>Diccionario</w:t>
      </w:r>
      <w:proofErr w:type="spellEnd"/>
      <w:r w:rsidRPr="00AA3B15">
        <w:rPr>
          <w:rFonts w:ascii="Times New Roman" w:hAnsi="Times New Roman" w:cs="Times New Roman"/>
          <w:sz w:val="32"/>
          <w:szCs w:val="32"/>
        </w:rPr>
        <w:t xml:space="preserve"> General de </w:t>
      </w:r>
      <w:proofErr w:type="spellStart"/>
      <w:r w:rsidRPr="00AA3B15">
        <w:rPr>
          <w:rFonts w:ascii="Times New Roman" w:hAnsi="Times New Roman" w:cs="Times New Roman"/>
          <w:sz w:val="32"/>
          <w:szCs w:val="32"/>
        </w:rPr>
        <w:t>Derecho</w:t>
      </w:r>
      <w:proofErr w:type="spellEnd"/>
      <w:r w:rsidRPr="00AA3B15">
        <w:rPr>
          <w:rFonts w:ascii="Times New Roman" w:hAnsi="Times New Roman" w:cs="Times New Roman"/>
          <w:sz w:val="32"/>
          <w:szCs w:val="32"/>
        </w:rPr>
        <w:t xml:space="preserve"> </w:t>
      </w:r>
      <w:proofErr w:type="spellStart"/>
      <w:r w:rsidRPr="00AA3B15">
        <w:rPr>
          <w:rFonts w:ascii="Times New Roman" w:hAnsi="Times New Roman" w:cs="Times New Roman"/>
          <w:sz w:val="32"/>
          <w:szCs w:val="32"/>
        </w:rPr>
        <w:t>Canónico</w:t>
      </w:r>
      <w:proofErr w:type="spellEnd"/>
      <w:r w:rsidRPr="00AA3B15">
        <w:rPr>
          <w:rFonts w:ascii="Times New Roman" w:hAnsi="Times New Roman" w:cs="Times New Roman"/>
          <w:sz w:val="32"/>
          <w:szCs w:val="32"/>
        </w:rPr>
        <w:t xml:space="preserve">, a cura della </w:t>
      </w:r>
      <w:proofErr w:type="spellStart"/>
      <w:r w:rsidRPr="00AA3B15">
        <w:rPr>
          <w:rFonts w:ascii="Times New Roman" w:hAnsi="Times New Roman" w:cs="Times New Roman"/>
          <w:sz w:val="32"/>
          <w:szCs w:val="32"/>
        </w:rPr>
        <w:t>Facultad</w:t>
      </w:r>
      <w:proofErr w:type="spellEnd"/>
      <w:r w:rsidRPr="00AA3B15">
        <w:rPr>
          <w:rFonts w:ascii="Times New Roman" w:hAnsi="Times New Roman" w:cs="Times New Roman"/>
          <w:sz w:val="32"/>
          <w:szCs w:val="32"/>
        </w:rPr>
        <w:t xml:space="preserve"> de </w:t>
      </w:r>
      <w:proofErr w:type="spellStart"/>
      <w:r w:rsidRPr="00AA3B15">
        <w:rPr>
          <w:rFonts w:ascii="Times New Roman" w:hAnsi="Times New Roman" w:cs="Times New Roman"/>
          <w:sz w:val="32"/>
          <w:szCs w:val="32"/>
        </w:rPr>
        <w:t>Derecho</w:t>
      </w:r>
      <w:proofErr w:type="spellEnd"/>
      <w:r w:rsidRPr="00AA3B15">
        <w:rPr>
          <w:rFonts w:ascii="Times New Roman" w:hAnsi="Times New Roman" w:cs="Times New Roman"/>
          <w:sz w:val="32"/>
          <w:szCs w:val="32"/>
        </w:rPr>
        <w:t xml:space="preserve"> </w:t>
      </w:r>
      <w:proofErr w:type="spellStart"/>
      <w:r w:rsidRPr="00AA3B15">
        <w:rPr>
          <w:rFonts w:ascii="Times New Roman" w:hAnsi="Times New Roman" w:cs="Times New Roman"/>
          <w:sz w:val="32"/>
          <w:szCs w:val="32"/>
        </w:rPr>
        <w:t>Canónico</w:t>
      </w:r>
      <w:proofErr w:type="spellEnd"/>
      <w:r w:rsidRPr="00AA3B15">
        <w:rPr>
          <w:rFonts w:ascii="Times New Roman" w:hAnsi="Times New Roman" w:cs="Times New Roman"/>
          <w:sz w:val="32"/>
          <w:szCs w:val="32"/>
        </w:rPr>
        <w:t xml:space="preserve">, </w:t>
      </w:r>
      <w:proofErr w:type="spellStart"/>
      <w:r w:rsidRPr="00AA3B15">
        <w:rPr>
          <w:rFonts w:ascii="Times New Roman" w:hAnsi="Times New Roman" w:cs="Times New Roman"/>
          <w:sz w:val="32"/>
          <w:szCs w:val="32"/>
        </w:rPr>
        <w:t>Universidad</w:t>
      </w:r>
      <w:proofErr w:type="spellEnd"/>
      <w:r w:rsidRPr="00AA3B15">
        <w:rPr>
          <w:rFonts w:ascii="Times New Roman" w:hAnsi="Times New Roman" w:cs="Times New Roman"/>
          <w:sz w:val="32"/>
          <w:szCs w:val="32"/>
        </w:rPr>
        <w:t xml:space="preserve"> de Navarra, Pamplona;</w:t>
      </w:r>
    </w:p>
    <w:p w14:paraId="4198CB1F" w14:textId="77777777" w:rsidR="00AA3B15" w:rsidRPr="00AA3B15" w:rsidRDefault="00AA3B15" w:rsidP="00AA3B15">
      <w:pPr>
        <w:pStyle w:val="Paragrafoelenco"/>
        <w:numPr>
          <w:ilvl w:val="0"/>
          <w:numId w:val="8"/>
        </w:numPr>
        <w:jc w:val="both"/>
        <w:rPr>
          <w:rFonts w:ascii="Times New Roman" w:hAnsi="Times New Roman" w:cs="Times New Roman"/>
          <w:sz w:val="32"/>
          <w:szCs w:val="32"/>
        </w:rPr>
      </w:pPr>
      <w:r w:rsidRPr="00AA3B15">
        <w:rPr>
          <w:rFonts w:ascii="Times New Roman" w:hAnsi="Times New Roman" w:cs="Times New Roman"/>
          <w:sz w:val="32"/>
          <w:szCs w:val="32"/>
        </w:rPr>
        <w:lastRenderedPageBreak/>
        <w:t>“Sui controlli fiscali discriminatori in danno della libertà religiosa. Brevi spunti di riflessione, in Diritto e Religioni, Anno VII, n. 2-2013, luglio –dicembre, pp. 191-216;</w:t>
      </w:r>
    </w:p>
    <w:p w14:paraId="1DB5478B" w14:textId="77777777" w:rsidR="00AA3B15" w:rsidRPr="00AA3B15" w:rsidRDefault="00AA3B15" w:rsidP="00AA3B15">
      <w:pPr>
        <w:pStyle w:val="Paragrafoelenco"/>
        <w:numPr>
          <w:ilvl w:val="0"/>
          <w:numId w:val="8"/>
        </w:numPr>
        <w:jc w:val="both"/>
        <w:rPr>
          <w:rFonts w:ascii="Times New Roman" w:hAnsi="Times New Roman" w:cs="Times New Roman"/>
          <w:sz w:val="32"/>
          <w:szCs w:val="32"/>
        </w:rPr>
      </w:pPr>
      <w:r w:rsidRPr="00AA3B15">
        <w:rPr>
          <w:rFonts w:ascii="Times New Roman" w:hAnsi="Times New Roman" w:cs="Times New Roman"/>
          <w:sz w:val="32"/>
          <w:szCs w:val="32"/>
        </w:rPr>
        <w:t>“Il grido di Abacuc. La questione ecologica alla luce delle istanze del giusnaturalismo cristiano contemporaneo”, in Stato, Chiese e pluralismo confessionale, Rivista telematica (www.statoechiese.it), n. 32, 2014, 13 ottobre 2014, pp. 1-36.</w:t>
      </w:r>
    </w:p>
    <w:p w14:paraId="4E866CD2" w14:textId="77777777" w:rsidR="00AA3B15" w:rsidRPr="00AA3B15" w:rsidRDefault="00AA3B15" w:rsidP="00AA3B15">
      <w:pPr>
        <w:pStyle w:val="Paragrafoelenco"/>
        <w:numPr>
          <w:ilvl w:val="0"/>
          <w:numId w:val="8"/>
        </w:numPr>
        <w:jc w:val="both"/>
        <w:rPr>
          <w:rFonts w:ascii="Times New Roman" w:hAnsi="Times New Roman" w:cs="Times New Roman"/>
          <w:sz w:val="32"/>
          <w:szCs w:val="32"/>
        </w:rPr>
      </w:pPr>
      <w:r w:rsidRPr="00AA3B15">
        <w:rPr>
          <w:rFonts w:ascii="Times New Roman" w:hAnsi="Times New Roman" w:cs="Times New Roman"/>
          <w:sz w:val="32"/>
          <w:szCs w:val="32"/>
        </w:rPr>
        <w:t>“La Chiesa e la mafia tra pena e perdono. Spunti per una riflessione sulla relazione tra carità e giustizia nel diritto canonico", in Diritto e Religioni, Anno X, n. 1-2016, pp. 17-49.</w:t>
      </w:r>
    </w:p>
    <w:p w14:paraId="16099F84" w14:textId="77777777" w:rsidR="00AA3B15" w:rsidRPr="00AA3B15" w:rsidRDefault="00AA3B15" w:rsidP="00AA3B15">
      <w:pPr>
        <w:pStyle w:val="Paragrafoelenco"/>
        <w:numPr>
          <w:ilvl w:val="0"/>
          <w:numId w:val="8"/>
        </w:numPr>
        <w:jc w:val="both"/>
        <w:rPr>
          <w:rFonts w:ascii="Times New Roman" w:hAnsi="Times New Roman" w:cs="Times New Roman"/>
          <w:sz w:val="32"/>
          <w:szCs w:val="32"/>
        </w:rPr>
      </w:pPr>
      <w:r w:rsidRPr="00AA3B15">
        <w:rPr>
          <w:rFonts w:ascii="Times New Roman" w:hAnsi="Times New Roman" w:cs="Times New Roman"/>
          <w:sz w:val="32"/>
          <w:szCs w:val="32"/>
        </w:rPr>
        <w:t>"La libertà dell’educazione religiosa davanti ai giudici canadesi (prendendo spunto dalla sentenza Loyola High School vs. Québec)", in Stato, Chiese e pluralismo confessionale, Rivista telematica (www.statoechiese.it), n. 22, 2017, pp. 1-37.</w:t>
      </w:r>
    </w:p>
    <w:p w14:paraId="0A393BA9" w14:textId="29771259" w:rsidR="00AA3B15" w:rsidRPr="00AA3B15" w:rsidRDefault="00AA3B15" w:rsidP="00AA3B15">
      <w:pPr>
        <w:pStyle w:val="Paragrafoelenco"/>
        <w:numPr>
          <w:ilvl w:val="0"/>
          <w:numId w:val="8"/>
        </w:numPr>
        <w:jc w:val="both"/>
        <w:rPr>
          <w:rFonts w:ascii="Times New Roman" w:hAnsi="Times New Roman" w:cs="Times New Roman"/>
          <w:sz w:val="32"/>
          <w:szCs w:val="32"/>
        </w:rPr>
      </w:pPr>
      <w:r w:rsidRPr="00AA3B15">
        <w:rPr>
          <w:rFonts w:ascii="Times New Roman" w:hAnsi="Times New Roman" w:cs="Times New Roman"/>
          <w:sz w:val="32"/>
          <w:szCs w:val="32"/>
        </w:rPr>
        <w:t xml:space="preserve">The </w:t>
      </w:r>
      <w:proofErr w:type="spellStart"/>
      <w:r w:rsidRPr="00AA3B15">
        <w:rPr>
          <w:rFonts w:ascii="Times New Roman" w:hAnsi="Times New Roman" w:cs="Times New Roman"/>
          <w:sz w:val="32"/>
          <w:szCs w:val="32"/>
        </w:rPr>
        <w:t>meaning</w:t>
      </w:r>
      <w:proofErr w:type="spellEnd"/>
      <w:r w:rsidRPr="00AA3B15">
        <w:rPr>
          <w:rFonts w:ascii="Times New Roman" w:hAnsi="Times New Roman" w:cs="Times New Roman"/>
          <w:sz w:val="32"/>
          <w:szCs w:val="32"/>
        </w:rPr>
        <w:t xml:space="preserve"> of ‘</w:t>
      </w:r>
      <w:proofErr w:type="spellStart"/>
      <w:r w:rsidRPr="00AA3B15">
        <w:rPr>
          <w:rFonts w:ascii="Times New Roman" w:hAnsi="Times New Roman" w:cs="Times New Roman"/>
          <w:sz w:val="32"/>
          <w:szCs w:val="32"/>
        </w:rPr>
        <w:t>Religion</w:t>
      </w:r>
      <w:proofErr w:type="spellEnd"/>
      <w:r w:rsidRPr="00AA3B15">
        <w:rPr>
          <w:rFonts w:ascii="Times New Roman" w:hAnsi="Times New Roman" w:cs="Times New Roman"/>
          <w:sz w:val="32"/>
          <w:szCs w:val="32"/>
        </w:rPr>
        <w:t xml:space="preserve">’ in Maltese </w:t>
      </w:r>
      <w:proofErr w:type="spellStart"/>
      <w:r w:rsidRPr="00AA3B15">
        <w:rPr>
          <w:rFonts w:ascii="Times New Roman" w:hAnsi="Times New Roman" w:cs="Times New Roman"/>
          <w:sz w:val="32"/>
          <w:szCs w:val="32"/>
        </w:rPr>
        <w:t>legal</w:t>
      </w:r>
      <w:proofErr w:type="spellEnd"/>
      <w:r w:rsidRPr="00AA3B15">
        <w:rPr>
          <w:rFonts w:ascii="Times New Roman" w:hAnsi="Times New Roman" w:cs="Times New Roman"/>
          <w:sz w:val="32"/>
          <w:szCs w:val="32"/>
        </w:rPr>
        <w:t xml:space="preserve"> system, in AA.VV., The </w:t>
      </w:r>
      <w:proofErr w:type="spellStart"/>
      <w:r w:rsidRPr="00AA3B15">
        <w:rPr>
          <w:rFonts w:ascii="Times New Roman" w:hAnsi="Times New Roman" w:cs="Times New Roman"/>
          <w:sz w:val="32"/>
          <w:szCs w:val="32"/>
        </w:rPr>
        <w:t>Meaning</w:t>
      </w:r>
      <w:proofErr w:type="spellEnd"/>
      <w:r w:rsidRPr="00AA3B15">
        <w:rPr>
          <w:rFonts w:ascii="Times New Roman" w:hAnsi="Times New Roman" w:cs="Times New Roman"/>
          <w:sz w:val="32"/>
          <w:szCs w:val="32"/>
        </w:rPr>
        <w:t xml:space="preserve"> of ‘</w:t>
      </w:r>
      <w:proofErr w:type="spellStart"/>
      <w:r w:rsidRPr="00AA3B15">
        <w:rPr>
          <w:rFonts w:ascii="Times New Roman" w:hAnsi="Times New Roman" w:cs="Times New Roman"/>
          <w:sz w:val="32"/>
          <w:szCs w:val="32"/>
        </w:rPr>
        <w:t>Religion</w:t>
      </w:r>
      <w:proofErr w:type="spellEnd"/>
      <w:r w:rsidRPr="00AA3B15">
        <w:rPr>
          <w:rFonts w:ascii="Times New Roman" w:hAnsi="Times New Roman" w:cs="Times New Roman"/>
          <w:sz w:val="32"/>
          <w:szCs w:val="32"/>
        </w:rPr>
        <w:t xml:space="preserve">’ in </w:t>
      </w:r>
      <w:proofErr w:type="spellStart"/>
      <w:r w:rsidRPr="00AA3B15">
        <w:rPr>
          <w:rFonts w:ascii="Times New Roman" w:hAnsi="Times New Roman" w:cs="Times New Roman"/>
          <w:sz w:val="32"/>
          <w:szCs w:val="32"/>
        </w:rPr>
        <w:t>Multicultural</w:t>
      </w:r>
      <w:proofErr w:type="spellEnd"/>
      <w:r w:rsidRPr="00AA3B15">
        <w:rPr>
          <w:rFonts w:ascii="Times New Roman" w:hAnsi="Times New Roman" w:cs="Times New Roman"/>
          <w:sz w:val="32"/>
          <w:szCs w:val="32"/>
        </w:rPr>
        <w:t xml:space="preserve"> Societies </w:t>
      </w:r>
      <w:proofErr w:type="spellStart"/>
      <w:r w:rsidRPr="00AA3B15">
        <w:rPr>
          <w:rFonts w:ascii="Times New Roman" w:hAnsi="Times New Roman" w:cs="Times New Roman"/>
          <w:sz w:val="32"/>
          <w:szCs w:val="32"/>
        </w:rPr>
        <w:t>Law</w:t>
      </w:r>
      <w:proofErr w:type="spellEnd"/>
      <w:r w:rsidRPr="00AA3B15">
        <w:rPr>
          <w:rFonts w:ascii="Times New Roman" w:hAnsi="Times New Roman" w:cs="Times New Roman"/>
          <w:sz w:val="32"/>
          <w:szCs w:val="32"/>
        </w:rPr>
        <w:t>, a cura di Pierluigi Consorti, in Stato, Chiese e pluralismo confessionale, Rivista telematica (www.statoechiese.it), n. 39 del 2017, pp. 183-193.</w:t>
      </w:r>
    </w:p>
    <w:p w14:paraId="50B2786B" w14:textId="77777777" w:rsidR="00AA3B15" w:rsidRPr="00AA3B15" w:rsidRDefault="00AA3B15" w:rsidP="00AA3B15">
      <w:pPr>
        <w:pStyle w:val="Paragrafoelenco"/>
        <w:numPr>
          <w:ilvl w:val="0"/>
          <w:numId w:val="8"/>
        </w:numPr>
        <w:jc w:val="both"/>
        <w:rPr>
          <w:rFonts w:ascii="Times New Roman" w:hAnsi="Times New Roman" w:cs="Times New Roman"/>
          <w:sz w:val="32"/>
          <w:szCs w:val="32"/>
        </w:rPr>
      </w:pPr>
      <w:r w:rsidRPr="00AA3B15">
        <w:rPr>
          <w:rFonts w:ascii="Times New Roman" w:hAnsi="Times New Roman" w:cs="Times New Roman"/>
          <w:sz w:val="32"/>
          <w:szCs w:val="32"/>
        </w:rPr>
        <w:t>Dalla “guerra giusta” all’ecologia umana della pace: la giustificazione della guerra nel magistero pontificio degli ultimi decenni, in Diritto e Religioni, n. 24, 2, 2017 pp. 660-743.</w:t>
      </w:r>
    </w:p>
    <w:p w14:paraId="69C27949" w14:textId="77777777" w:rsidR="00AA3B15" w:rsidRPr="00AA3B15" w:rsidRDefault="00AA3B15" w:rsidP="00AA3B15">
      <w:pPr>
        <w:pStyle w:val="Paragrafoelenco"/>
        <w:numPr>
          <w:ilvl w:val="0"/>
          <w:numId w:val="8"/>
        </w:numPr>
        <w:jc w:val="both"/>
        <w:rPr>
          <w:rFonts w:ascii="Times New Roman" w:hAnsi="Times New Roman" w:cs="Times New Roman"/>
          <w:sz w:val="32"/>
          <w:szCs w:val="32"/>
        </w:rPr>
      </w:pPr>
      <w:r w:rsidRPr="00AA3B15">
        <w:rPr>
          <w:rFonts w:ascii="Times New Roman" w:hAnsi="Times New Roman" w:cs="Times New Roman"/>
          <w:sz w:val="32"/>
          <w:szCs w:val="32"/>
        </w:rPr>
        <w:t>Note sulla relazione tra pastorale e diritto in alcuni provvedimenti delle chiese del sud Italia in tema di inidoneità all’assunzione di incarichi in seno alla comunità ecclesiale, in Quaderni di Diritto e religioni, 11, 2018, pp. 1-63.</w:t>
      </w:r>
    </w:p>
    <w:p w14:paraId="64B3CC3F" w14:textId="77777777" w:rsidR="00AA3B15" w:rsidRPr="00AA3B15" w:rsidRDefault="00AA3B15" w:rsidP="00AA3B15">
      <w:pPr>
        <w:pStyle w:val="Paragrafoelenco"/>
        <w:numPr>
          <w:ilvl w:val="0"/>
          <w:numId w:val="8"/>
        </w:numPr>
        <w:jc w:val="both"/>
        <w:rPr>
          <w:rFonts w:ascii="Times New Roman" w:hAnsi="Times New Roman" w:cs="Times New Roman"/>
          <w:sz w:val="32"/>
          <w:szCs w:val="32"/>
        </w:rPr>
      </w:pPr>
      <w:r w:rsidRPr="00AA3B15">
        <w:rPr>
          <w:rFonts w:ascii="Times New Roman" w:hAnsi="Times New Roman" w:cs="Times New Roman"/>
          <w:sz w:val="32"/>
          <w:szCs w:val="32"/>
        </w:rPr>
        <w:t>Guerra, chiesa ed economia nel magistero dei pontefici dell'ultimo secolo, in Religioni, diritto e regole dell'economia, a cura di Gaetano Dammacco e Carmela Ventrella, Cacucci Editore, Bari, 2018, pp. 157-168.</w:t>
      </w:r>
    </w:p>
    <w:p w14:paraId="60AF67D9" w14:textId="77777777" w:rsidR="00AA3B15" w:rsidRPr="00AA3B15" w:rsidRDefault="00AA3B15" w:rsidP="00AA3B15">
      <w:pPr>
        <w:pStyle w:val="Paragrafoelenco"/>
        <w:numPr>
          <w:ilvl w:val="0"/>
          <w:numId w:val="8"/>
        </w:numPr>
        <w:jc w:val="both"/>
        <w:rPr>
          <w:rFonts w:ascii="Times New Roman" w:hAnsi="Times New Roman" w:cs="Times New Roman"/>
          <w:sz w:val="32"/>
          <w:szCs w:val="32"/>
        </w:rPr>
      </w:pPr>
      <w:r w:rsidRPr="00AA3B15">
        <w:rPr>
          <w:rFonts w:ascii="Times New Roman" w:hAnsi="Times New Roman" w:cs="Times New Roman"/>
          <w:sz w:val="32"/>
          <w:szCs w:val="32"/>
        </w:rPr>
        <w:t>Religione e guarigione: libertà religiosa e principio di autodeterminazione in materia di salute mentale (</w:t>
      </w:r>
      <w:proofErr w:type="spellStart"/>
      <w:r w:rsidRPr="008D4C96">
        <w:rPr>
          <w:rFonts w:ascii="Times New Roman" w:hAnsi="Times New Roman" w:cs="Times New Roman"/>
          <w:i/>
          <w:iCs/>
          <w:sz w:val="32"/>
          <w:szCs w:val="32"/>
        </w:rPr>
        <w:t>salus</w:t>
      </w:r>
      <w:proofErr w:type="spellEnd"/>
      <w:r w:rsidRPr="008D4C96">
        <w:rPr>
          <w:rFonts w:ascii="Times New Roman" w:hAnsi="Times New Roman" w:cs="Times New Roman"/>
          <w:i/>
          <w:iCs/>
          <w:sz w:val="32"/>
          <w:szCs w:val="32"/>
        </w:rPr>
        <w:t xml:space="preserve"> </w:t>
      </w:r>
      <w:proofErr w:type="spellStart"/>
      <w:r w:rsidRPr="008D4C96">
        <w:rPr>
          <w:rFonts w:ascii="Times New Roman" w:hAnsi="Times New Roman" w:cs="Times New Roman"/>
          <w:i/>
          <w:iCs/>
          <w:sz w:val="32"/>
          <w:szCs w:val="32"/>
        </w:rPr>
        <w:t>aegroti</w:t>
      </w:r>
      <w:proofErr w:type="spellEnd"/>
      <w:r w:rsidRPr="008D4C96">
        <w:rPr>
          <w:rFonts w:ascii="Times New Roman" w:hAnsi="Times New Roman" w:cs="Times New Roman"/>
          <w:i/>
          <w:iCs/>
          <w:sz w:val="32"/>
          <w:szCs w:val="32"/>
        </w:rPr>
        <w:t xml:space="preserve"> suprema </w:t>
      </w:r>
      <w:proofErr w:type="spellStart"/>
      <w:r w:rsidRPr="008D4C96">
        <w:rPr>
          <w:rFonts w:ascii="Times New Roman" w:hAnsi="Times New Roman" w:cs="Times New Roman"/>
          <w:i/>
          <w:iCs/>
          <w:sz w:val="32"/>
          <w:szCs w:val="32"/>
        </w:rPr>
        <w:t>lex</w:t>
      </w:r>
      <w:proofErr w:type="spellEnd"/>
      <w:r w:rsidRPr="008D4C96">
        <w:rPr>
          <w:rFonts w:ascii="Times New Roman" w:hAnsi="Times New Roman" w:cs="Times New Roman"/>
          <w:i/>
          <w:iCs/>
          <w:sz w:val="32"/>
          <w:szCs w:val="32"/>
        </w:rPr>
        <w:t xml:space="preserve"> o </w:t>
      </w:r>
      <w:proofErr w:type="spellStart"/>
      <w:r w:rsidRPr="008D4C96">
        <w:rPr>
          <w:rFonts w:ascii="Times New Roman" w:hAnsi="Times New Roman" w:cs="Times New Roman"/>
          <w:i/>
          <w:iCs/>
          <w:sz w:val="32"/>
          <w:szCs w:val="32"/>
        </w:rPr>
        <w:t>voluntas</w:t>
      </w:r>
      <w:proofErr w:type="spellEnd"/>
      <w:r w:rsidRPr="008D4C96">
        <w:rPr>
          <w:rFonts w:ascii="Times New Roman" w:hAnsi="Times New Roman" w:cs="Times New Roman"/>
          <w:i/>
          <w:iCs/>
          <w:sz w:val="32"/>
          <w:szCs w:val="32"/>
        </w:rPr>
        <w:t xml:space="preserve"> </w:t>
      </w:r>
      <w:proofErr w:type="spellStart"/>
      <w:r w:rsidRPr="008D4C96">
        <w:rPr>
          <w:rFonts w:ascii="Times New Roman" w:hAnsi="Times New Roman" w:cs="Times New Roman"/>
          <w:i/>
          <w:iCs/>
          <w:sz w:val="32"/>
          <w:szCs w:val="32"/>
        </w:rPr>
        <w:t>aegroti</w:t>
      </w:r>
      <w:proofErr w:type="spellEnd"/>
      <w:r w:rsidRPr="008D4C96">
        <w:rPr>
          <w:rFonts w:ascii="Times New Roman" w:hAnsi="Times New Roman" w:cs="Times New Roman"/>
          <w:i/>
          <w:iCs/>
          <w:sz w:val="32"/>
          <w:szCs w:val="32"/>
        </w:rPr>
        <w:t xml:space="preserve"> suprema </w:t>
      </w:r>
      <w:proofErr w:type="spellStart"/>
      <w:r w:rsidRPr="008D4C96">
        <w:rPr>
          <w:rFonts w:ascii="Times New Roman" w:hAnsi="Times New Roman" w:cs="Times New Roman"/>
          <w:i/>
          <w:iCs/>
          <w:sz w:val="32"/>
          <w:szCs w:val="32"/>
        </w:rPr>
        <w:t>lex</w:t>
      </w:r>
      <w:proofErr w:type="spellEnd"/>
      <w:r w:rsidRPr="00AA3B15">
        <w:rPr>
          <w:rFonts w:ascii="Times New Roman" w:hAnsi="Times New Roman" w:cs="Times New Roman"/>
          <w:sz w:val="32"/>
          <w:szCs w:val="32"/>
        </w:rPr>
        <w:t xml:space="preserve">), “Contributo realizzato con fondi per la ricerca di Ateneo-Piano per la Ricerca 2016/18”, in </w:t>
      </w:r>
      <w:r w:rsidRPr="00AA3B15">
        <w:rPr>
          <w:rFonts w:ascii="Times New Roman" w:hAnsi="Times New Roman" w:cs="Times New Roman"/>
          <w:sz w:val="32"/>
          <w:szCs w:val="32"/>
        </w:rPr>
        <w:lastRenderedPageBreak/>
        <w:t>Stato, Chiese e pluralismo confessionale, Rivista telematica (www.statoechiese.it), n. 17 del 2019, pp. 47.</w:t>
      </w:r>
    </w:p>
    <w:p w14:paraId="442FDD4D" w14:textId="6F3837C2" w:rsidR="00AA3B15" w:rsidRDefault="00AA3B15" w:rsidP="00AA3B15">
      <w:pPr>
        <w:pStyle w:val="Paragrafoelenco"/>
        <w:numPr>
          <w:ilvl w:val="0"/>
          <w:numId w:val="8"/>
        </w:numPr>
        <w:jc w:val="both"/>
        <w:rPr>
          <w:rFonts w:ascii="Times New Roman" w:hAnsi="Times New Roman" w:cs="Times New Roman"/>
          <w:sz w:val="32"/>
          <w:szCs w:val="32"/>
        </w:rPr>
      </w:pPr>
      <w:r w:rsidRPr="00AA3B15">
        <w:rPr>
          <w:rFonts w:ascii="Times New Roman" w:hAnsi="Times New Roman" w:cs="Times New Roman"/>
          <w:sz w:val="32"/>
          <w:szCs w:val="32"/>
        </w:rPr>
        <w:t xml:space="preserve">Credere e curare: due sistemi di valori a confronto, in </w:t>
      </w:r>
      <w:r>
        <w:rPr>
          <w:rFonts w:ascii="Times New Roman" w:hAnsi="Times New Roman" w:cs="Times New Roman"/>
          <w:sz w:val="32"/>
          <w:szCs w:val="32"/>
        </w:rPr>
        <w:t>Diritto e Religioni, II, 2019, pp. 92-112.</w:t>
      </w:r>
    </w:p>
    <w:p w14:paraId="7B49BB45" w14:textId="77777777" w:rsidR="00653DF1" w:rsidRDefault="00653DF1" w:rsidP="00AA3B15">
      <w:pPr>
        <w:pStyle w:val="Paragrafoelenco"/>
        <w:numPr>
          <w:ilvl w:val="0"/>
          <w:numId w:val="8"/>
        </w:numPr>
        <w:jc w:val="both"/>
        <w:rPr>
          <w:rFonts w:ascii="Times New Roman" w:hAnsi="Times New Roman" w:cs="Times New Roman"/>
          <w:sz w:val="32"/>
          <w:szCs w:val="32"/>
        </w:rPr>
      </w:pPr>
      <w:bookmarkStart w:id="1" w:name="_Hlk184749633"/>
      <w:r>
        <w:rPr>
          <w:rFonts w:ascii="Times New Roman" w:hAnsi="Times New Roman" w:cs="Times New Roman"/>
          <w:sz w:val="32"/>
          <w:szCs w:val="32"/>
        </w:rPr>
        <w:t xml:space="preserve">Veritas non </w:t>
      </w:r>
      <w:proofErr w:type="spellStart"/>
      <w:r>
        <w:rPr>
          <w:rFonts w:ascii="Times New Roman" w:hAnsi="Times New Roman" w:cs="Times New Roman"/>
          <w:sz w:val="32"/>
          <w:szCs w:val="32"/>
        </w:rPr>
        <w:t>auctoritas</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facit</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matrimonium</w:t>
      </w:r>
      <w:proofErr w:type="spellEnd"/>
      <w:r>
        <w:rPr>
          <w:rFonts w:ascii="Times New Roman" w:hAnsi="Times New Roman" w:cs="Times New Roman"/>
          <w:sz w:val="32"/>
          <w:szCs w:val="32"/>
        </w:rPr>
        <w:t xml:space="preserve"> riflessioni sulla possibile “specialità” del giudice confessionale, in AA.VV., Specialità delle giurisdizioni ed effettività delle tutele, a cura di Antonio Guidara, G. Giappichelli Editore, Torino, 2021, Pubblicazioni della Facoltà di Giurisprudenza di Catania, serie n. 286.</w:t>
      </w:r>
    </w:p>
    <w:p w14:paraId="56A24046" w14:textId="5D6F5522" w:rsidR="006370EF" w:rsidRDefault="006370EF" w:rsidP="00F13E67">
      <w:pPr>
        <w:pStyle w:val="Paragrafoelenco"/>
        <w:numPr>
          <w:ilvl w:val="0"/>
          <w:numId w:val="8"/>
        </w:numPr>
        <w:jc w:val="both"/>
        <w:rPr>
          <w:rFonts w:ascii="Times New Roman" w:hAnsi="Times New Roman" w:cs="Times New Roman"/>
          <w:sz w:val="32"/>
          <w:szCs w:val="32"/>
        </w:rPr>
      </w:pPr>
      <w:bookmarkStart w:id="2" w:name="_Hlk184749607"/>
      <w:bookmarkEnd w:id="1"/>
      <w:r w:rsidRPr="006370EF">
        <w:rPr>
          <w:rFonts w:ascii="Times New Roman" w:hAnsi="Times New Roman" w:cs="Times New Roman"/>
          <w:sz w:val="32"/>
          <w:szCs w:val="32"/>
        </w:rPr>
        <w:t xml:space="preserve">Spinte nazional sovraniste e semi di </w:t>
      </w:r>
      <w:proofErr w:type="spellStart"/>
      <w:r w:rsidRPr="006370EF">
        <w:rPr>
          <w:rFonts w:ascii="Times New Roman" w:hAnsi="Times New Roman" w:cs="Times New Roman"/>
          <w:sz w:val="32"/>
          <w:szCs w:val="32"/>
        </w:rPr>
        <w:t>neoconfessionalismo</w:t>
      </w:r>
      <w:proofErr w:type="spellEnd"/>
      <w:r w:rsidRPr="006370EF">
        <w:rPr>
          <w:rFonts w:ascii="Times New Roman" w:hAnsi="Times New Roman" w:cs="Times New Roman"/>
          <w:sz w:val="32"/>
          <w:szCs w:val="32"/>
        </w:rPr>
        <w:t xml:space="preserve"> in Lituania. Al vaglio della Corte di Strasburgo le relazioni pericolose tra Chiesa e Stato</w:t>
      </w:r>
      <w:r>
        <w:rPr>
          <w:rFonts w:ascii="Times New Roman" w:hAnsi="Times New Roman" w:cs="Times New Roman"/>
          <w:sz w:val="32"/>
          <w:szCs w:val="32"/>
        </w:rPr>
        <w:t xml:space="preserve"> in Il Diritto ecclesiast</w:t>
      </w:r>
      <w:r w:rsidR="00F13E67">
        <w:rPr>
          <w:rFonts w:ascii="Times New Roman" w:hAnsi="Times New Roman" w:cs="Times New Roman"/>
          <w:sz w:val="32"/>
          <w:szCs w:val="32"/>
        </w:rPr>
        <w:t xml:space="preserve">ico, </w:t>
      </w:r>
      <w:proofErr w:type="spellStart"/>
      <w:r w:rsidR="00F13E67">
        <w:rPr>
          <w:rFonts w:ascii="Times New Roman" w:hAnsi="Times New Roman" w:cs="Times New Roman"/>
          <w:sz w:val="32"/>
          <w:szCs w:val="32"/>
        </w:rPr>
        <w:t>nn</w:t>
      </w:r>
      <w:proofErr w:type="spellEnd"/>
      <w:r w:rsidR="00F13E67">
        <w:rPr>
          <w:rFonts w:ascii="Times New Roman" w:hAnsi="Times New Roman" w:cs="Times New Roman"/>
          <w:sz w:val="32"/>
          <w:szCs w:val="32"/>
        </w:rPr>
        <w:t xml:space="preserve">. 3-4, 2022, pp. 475-493 e in AA.VV., </w:t>
      </w:r>
      <w:r w:rsidR="00F13E67" w:rsidRPr="00F13E67">
        <w:rPr>
          <w:rFonts w:ascii="Times New Roman" w:hAnsi="Times New Roman" w:cs="Times New Roman"/>
          <w:sz w:val="32"/>
          <w:szCs w:val="32"/>
        </w:rPr>
        <w:t>Diritto, Minoranze. Storie</w:t>
      </w:r>
      <w:r w:rsidR="00F13E67">
        <w:rPr>
          <w:rFonts w:ascii="Times New Roman" w:hAnsi="Times New Roman" w:cs="Times New Roman"/>
          <w:sz w:val="32"/>
          <w:szCs w:val="32"/>
        </w:rPr>
        <w:t xml:space="preserve">, a cura di R. Sorice, Historia et Ius, Roma, 2023, pp. 257-279, </w:t>
      </w:r>
      <w:r w:rsidR="00F13E67" w:rsidRPr="00F13E67">
        <w:rPr>
          <w:rFonts w:ascii="Times New Roman" w:hAnsi="Times New Roman" w:cs="Times New Roman"/>
          <w:sz w:val="32"/>
          <w:szCs w:val="32"/>
        </w:rPr>
        <w:t>979-12-81621-00-8</w:t>
      </w:r>
    </w:p>
    <w:p w14:paraId="2988A129" w14:textId="77777777" w:rsidR="006370EF" w:rsidRDefault="006370EF" w:rsidP="00F13E67">
      <w:pPr>
        <w:pStyle w:val="Paragrafoelenco"/>
        <w:numPr>
          <w:ilvl w:val="0"/>
          <w:numId w:val="8"/>
        </w:numPr>
        <w:jc w:val="both"/>
        <w:rPr>
          <w:rFonts w:ascii="Times New Roman" w:hAnsi="Times New Roman" w:cs="Times New Roman"/>
          <w:sz w:val="32"/>
          <w:szCs w:val="32"/>
        </w:rPr>
      </w:pPr>
      <w:proofErr w:type="spellStart"/>
      <w:r w:rsidRPr="006370EF">
        <w:rPr>
          <w:rFonts w:ascii="Times New Roman" w:hAnsi="Times New Roman" w:cs="Times New Roman"/>
          <w:sz w:val="32"/>
          <w:szCs w:val="32"/>
        </w:rPr>
        <w:t>Aversio</w:t>
      </w:r>
      <w:proofErr w:type="spellEnd"/>
      <w:r w:rsidRPr="006370EF">
        <w:rPr>
          <w:rFonts w:ascii="Times New Roman" w:hAnsi="Times New Roman" w:cs="Times New Roman"/>
          <w:sz w:val="32"/>
          <w:szCs w:val="32"/>
        </w:rPr>
        <w:t xml:space="preserve"> a Deo: l’origine della riflessione ecologica nel magistero papale da Leone XIII a Francesco</w:t>
      </w:r>
      <w:r>
        <w:rPr>
          <w:rFonts w:ascii="Times New Roman" w:hAnsi="Times New Roman" w:cs="Times New Roman"/>
          <w:sz w:val="32"/>
          <w:szCs w:val="32"/>
        </w:rPr>
        <w:t>, in www.statoechiese.it, Rivista telematica Stato, Chiese e pluralismo confessionale, n. 17</w:t>
      </w:r>
      <w:r w:rsidR="00871E32">
        <w:rPr>
          <w:rFonts w:ascii="Times New Roman" w:hAnsi="Times New Roman" w:cs="Times New Roman"/>
          <w:sz w:val="32"/>
          <w:szCs w:val="32"/>
        </w:rPr>
        <w:t xml:space="preserve">, </w:t>
      </w:r>
      <w:r>
        <w:rPr>
          <w:rFonts w:ascii="Times New Roman" w:hAnsi="Times New Roman" w:cs="Times New Roman"/>
          <w:sz w:val="32"/>
          <w:szCs w:val="32"/>
        </w:rPr>
        <w:t>2022</w:t>
      </w:r>
      <w:r w:rsidR="00F13E67">
        <w:rPr>
          <w:rFonts w:ascii="Times New Roman" w:hAnsi="Times New Roman" w:cs="Times New Roman"/>
          <w:sz w:val="32"/>
          <w:szCs w:val="32"/>
        </w:rPr>
        <w:t xml:space="preserve">, pp. 1-27 e in AA.VV., </w:t>
      </w:r>
      <w:r w:rsidR="00F13E67" w:rsidRPr="00F13E67">
        <w:rPr>
          <w:rFonts w:ascii="Times New Roman" w:hAnsi="Times New Roman" w:cs="Times New Roman"/>
          <w:sz w:val="32"/>
          <w:szCs w:val="32"/>
        </w:rPr>
        <w:t>L’ambiente fra diritto ed economia</w:t>
      </w:r>
      <w:r w:rsidR="00F13E67">
        <w:rPr>
          <w:rFonts w:ascii="Times New Roman" w:hAnsi="Times New Roman" w:cs="Times New Roman"/>
          <w:sz w:val="32"/>
          <w:szCs w:val="32"/>
        </w:rPr>
        <w:t xml:space="preserve">, a cura di </w:t>
      </w:r>
      <w:r w:rsidR="00F13E67" w:rsidRPr="00F13E67">
        <w:rPr>
          <w:rFonts w:ascii="Times New Roman" w:hAnsi="Times New Roman" w:cs="Times New Roman"/>
          <w:sz w:val="32"/>
          <w:szCs w:val="32"/>
        </w:rPr>
        <w:t xml:space="preserve">P. </w:t>
      </w:r>
      <w:proofErr w:type="spellStart"/>
      <w:r w:rsidR="00F13E67" w:rsidRPr="00F13E67">
        <w:rPr>
          <w:rFonts w:ascii="Times New Roman" w:hAnsi="Times New Roman" w:cs="Times New Roman"/>
          <w:sz w:val="32"/>
          <w:szCs w:val="32"/>
        </w:rPr>
        <w:t>M</w:t>
      </w:r>
      <w:r w:rsidR="00F13E67">
        <w:rPr>
          <w:rFonts w:ascii="Times New Roman" w:hAnsi="Times New Roman" w:cs="Times New Roman"/>
          <w:sz w:val="32"/>
          <w:szCs w:val="32"/>
        </w:rPr>
        <w:t>alanima</w:t>
      </w:r>
      <w:proofErr w:type="spellEnd"/>
      <w:r w:rsidR="00F13E67">
        <w:rPr>
          <w:rFonts w:ascii="Times New Roman" w:hAnsi="Times New Roman" w:cs="Times New Roman"/>
          <w:sz w:val="32"/>
          <w:szCs w:val="32"/>
        </w:rPr>
        <w:t xml:space="preserve">, D. A. L. </w:t>
      </w:r>
      <w:proofErr w:type="spellStart"/>
      <w:r w:rsidR="00F13E67">
        <w:rPr>
          <w:rFonts w:ascii="Times New Roman" w:hAnsi="Times New Roman" w:cs="Times New Roman"/>
          <w:sz w:val="32"/>
          <w:szCs w:val="32"/>
        </w:rPr>
        <w:t>Quagliarotti</w:t>
      </w:r>
      <w:proofErr w:type="spellEnd"/>
      <w:r w:rsidR="00F13E67">
        <w:rPr>
          <w:rFonts w:ascii="Times New Roman" w:hAnsi="Times New Roman" w:cs="Times New Roman"/>
          <w:sz w:val="32"/>
          <w:szCs w:val="32"/>
        </w:rPr>
        <w:t xml:space="preserve">, </w:t>
      </w:r>
      <w:proofErr w:type="spellStart"/>
      <w:r w:rsidR="00F13E67">
        <w:rPr>
          <w:rFonts w:ascii="Times New Roman" w:hAnsi="Times New Roman" w:cs="Times New Roman"/>
          <w:sz w:val="32"/>
          <w:szCs w:val="32"/>
        </w:rPr>
        <w:t>Rubettino</w:t>
      </w:r>
      <w:proofErr w:type="spellEnd"/>
      <w:r w:rsidR="00F13E67">
        <w:rPr>
          <w:rFonts w:ascii="Times New Roman" w:hAnsi="Times New Roman" w:cs="Times New Roman"/>
          <w:sz w:val="32"/>
          <w:szCs w:val="32"/>
        </w:rPr>
        <w:t xml:space="preserve">, Soveria Mannelli, 2023, pp. 133-154, </w:t>
      </w:r>
      <w:r w:rsidR="00F13E67" w:rsidRPr="00F13E67">
        <w:rPr>
          <w:rFonts w:ascii="Times New Roman" w:hAnsi="Times New Roman" w:cs="Times New Roman"/>
          <w:sz w:val="32"/>
          <w:szCs w:val="32"/>
        </w:rPr>
        <w:t>9788849877229</w:t>
      </w:r>
      <w:r w:rsidR="00F13E67">
        <w:rPr>
          <w:rFonts w:ascii="Times New Roman" w:hAnsi="Times New Roman" w:cs="Times New Roman"/>
          <w:sz w:val="32"/>
          <w:szCs w:val="32"/>
        </w:rPr>
        <w:t xml:space="preserve"> </w:t>
      </w:r>
    </w:p>
    <w:bookmarkEnd w:id="2"/>
    <w:p w14:paraId="799B72AA" w14:textId="56F76F1C" w:rsidR="00871E32" w:rsidRDefault="00871E32" w:rsidP="00871E32">
      <w:pPr>
        <w:pStyle w:val="Paragrafoelenco"/>
        <w:numPr>
          <w:ilvl w:val="0"/>
          <w:numId w:val="8"/>
        </w:numPr>
        <w:jc w:val="both"/>
        <w:rPr>
          <w:rFonts w:ascii="Times New Roman" w:hAnsi="Times New Roman" w:cs="Times New Roman"/>
          <w:sz w:val="32"/>
          <w:szCs w:val="32"/>
        </w:rPr>
      </w:pPr>
      <w:r>
        <w:rPr>
          <w:rFonts w:ascii="Times New Roman" w:hAnsi="Times New Roman" w:cs="Times New Roman"/>
          <w:sz w:val="32"/>
          <w:szCs w:val="32"/>
        </w:rPr>
        <w:t xml:space="preserve">Nota a sentenza su </w:t>
      </w:r>
      <w:r w:rsidRPr="00871E32">
        <w:rPr>
          <w:rFonts w:ascii="Times New Roman" w:hAnsi="Times New Roman" w:cs="Times New Roman"/>
          <w:sz w:val="32"/>
          <w:szCs w:val="32"/>
        </w:rPr>
        <w:t>Corte europea per i Diritti dell’Uomo</w:t>
      </w:r>
      <w:r>
        <w:rPr>
          <w:rFonts w:ascii="Times New Roman" w:hAnsi="Times New Roman" w:cs="Times New Roman"/>
          <w:sz w:val="32"/>
          <w:szCs w:val="32"/>
        </w:rPr>
        <w:t xml:space="preserve">, </w:t>
      </w:r>
      <w:proofErr w:type="spellStart"/>
      <w:r w:rsidRPr="00871E32">
        <w:rPr>
          <w:rFonts w:ascii="Times New Roman" w:hAnsi="Times New Roman" w:cs="Times New Roman"/>
          <w:sz w:val="32"/>
          <w:szCs w:val="32"/>
        </w:rPr>
        <w:t>Ossewaardee</w:t>
      </w:r>
      <w:proofErr w:type="spellEnd"/>
      <w:r w:rsidRPr="00871E32">
        <w:rPr>
          <w:rFonts w:ascii="Times New Roman" w:hAnsi="Times New Roman" w:cs="Times New Roman"/>
          <w:sz w:val="32"/>
          <w:szCs w:val="32"/>
        </w:rPr>
        <w:t xml:space="preserve"> v. Russia (n. 27227/17) 7 marzo 2023</w:t>
      </w:r>
      <w:r>
        <w:rPr>
          <w:rFonts w:ascii="Times New Roman" w:hAnsi="Times New Roman" w:cs="Times New Roman"/>
          <w:sz w:val="32"/>
          <w:szCs w:val="32"/>
        </w:rPr>
        <w:t xml:space="preserve"> in </w:t>
      </w:r>
      <w:r w:rsidRPr="00871E32">
        <w:rPr>
          <w:rFonts w:ascii="Times New Roman" w:hAnsi="Times New Roman" w:cs="Times New Roman"/>
          <w:sz w:val="32"/>
          <w:szCs w:val="32"/>
        </w:rPr>
        <w:t xml:space="preserve">Diritto e religioni, </w:t>
      </w:r>
      <w:r>
        <w:rPr>
          <w:rFonts w:ascii="Times New Roman" w:hAnsi="Times New Roman" w:cs="Times New Roman"/>
          <w:sz w:val="32"/>
          <w:szCs w:val="32"/>
        </w:rPr>
        <w:t>supplemento telematico ISSN 1970-5301</w:t>
      </w:r>
      <w:r w:rsidR="004325A5" w:rsidRPr="004325A5">
        <w:rPr>
          <w:rFonts w:ascii="Times New Roman" w:hAnsi="Times New Roman" w:cs="Times New Roman"/>
          <w:sz w:val="32"/>
          <w:szCs w:val="32"/>
        </w:rPr>
        <w:t xml:space="preserve"> </w:t>
      </w:r>
      <w:r w:rsidR="004325A5" w:rsidRPr="008731A8">
        <w:rPr>
          <w:rFonts w:ascii="Times New Roman" w:hAnsi="Times New Roman" w:cs="Times New Roman"/>
          <w:sz w:val="32"/>
          <w:szCs w:val="32"/>
        </w:rPr>
        <w:t>https://www.rivistadirittoereligioni.com/wp-content/uploads/2023/03/CEDU-Ossewaardee-vs-Russia-</w:t>
      </w:r>
    </w:p>
    <w:p w14:paraId="5B8ADC9E" w14:textId="77777777" w:rsidR="008731A8" w:rsidRPr="008731A8" w:rsidRDefault="008731A8" w:rsidP="008731A8">
      <w:pPr>
        <w:pStyle w:val="Paragrafoelenco"/>
        <w:numPr>
          <w:ilvl w:val="0"/>
          <w:numId w:val="8"/>
        </w:numPr>
        <w:jc w:val="both"/>
        <w:rPr>
          <w:rFonts w:ascii="Times New Roman" w:hAnsi="Times New Roman" w:cs="Times New Roman"/>
          <w:sz w:val="32"/>
          <w:szCs w:val="32"/>
        </w:rPr>
      </w:pPr>
      <w:proofErr w:type="spellStart"/>
      <w:r w:rsidRPr="008731A8">
        <w:rPr>
          <w:rFonts w:ascii="Times New Roman" w:hAnsi="Times New Roman" w:cs="Times New Roman"/>
          <w:sz w:val="32"/>
          <w:szCs w:val="32"/>
        </w:rPr>
        <w:t>Рада</w:t>
      </w:r>
      <w:proofErr w:type="spellEnd"/>
      <w:r w:rsidRPr="008731A8">
        <w:rPr>
          <w:rFonts w:ascii="Times New Roman" w:hAnsi="Times New Roman" w:cs="Times New Roman"/>
          <w:sz w:val="32"/>
          <w:szCs w:val="32"/>
        </w:rPr>
        <w:t xml:space="preserve"> </w:t>
      </w:r>
      <w:proofErr w:type="spellStart"/>
      <w:r w:rsidRPr="008731A8">
        <w:rPr>
          <w:rFonts w:ascii="Times New Roman" w:hAnsi="Times New Roman" w:cs="Times New Roman"/>
          <w:sz w:val="32"/>
          <w:szCs w:val="32"/>
        </w:rPr>
        <w:t>національної</w:t>
      </w:r>
      <w:proofErr w:type="spellEnd"/>
      <w:r w:rsidRPr="008731A8">
        <w:rPr>
          <w:rFonts w:ascii="Times New Roman" w:hAnsi="Times New Roman" w:cs="Times New Roman"/>
          <w:sz w:val="32"/>
          <w:szCs w:val="32"/>
        </w:rPr>
        <w:t xml:space="preserve"> </w:t>
      </w:r>
      <w:proofErr w:type="spellStart"/>
      <w:r w:rsidRPr="008731A8">
        <w:rPr>
          <w:rFonts w:ascii="Times New Roman" w:hAnsi="Times New Roman" w:cs="Times New Roman"/>
          <w:sz w:val="32"/>
          <w:szCs w:val="32"/>
        </w:rPr>
        <w:t>безпеки</w:t>
      </w:r>
      <w:proofErr w:type="spellEnd"/>
      <w:r w:rsidRPr="008731A8">
        <w:rPr>
          <w:rFonts w:ascii="Times New Roman" w:hAnsi="Times New Roman" w:cs="Times New Roman"/>
          <w:sz w:val="32"/>
          <w:szCs w:val="32"/>
        </w:rPr>
        <w:t xml:space="preserve"> і </w:t>
      </w:r>
      <w:proofErr w:type="spellStart"/>
      <w:r w:rsidRPr="008731A8">
        <w:rPr>
          <w:rFonts w:ascii="Times New Roman" w:hAnsi="Times New Roman" w:cs="Times New Roman"/>
          <w:sz w:val="32"/>
          <w:szCs w:val="32"/>
        </w:rPr>
        <w:t>оборони</w:t>
      </w:r>
      <w:proofErr w:type="spellEnd"/>
      <w:r w:rsidRPr="008731A8">
        <w:rPr>
          <w:rFonts w:ascii="Times New Roman" w:hAnsi="Times New Roman" w:cs="Times New Roman"/>
          <w:sz w:val="32"/>
          <w:szCs w:val="32"/>
        </w:rPr>
        <w:t xml:space="preserve"> </w:t>
      </w:r>
      <w:proofErr w:type="spellStart"/>
      <w:r w:rsidRPr="008731A8">
        <w:rPr>
          <w:rFonts w:ascii="Times New Roman" w:hAnsi="Times New Roman" w:cs="Times New Roman"/>
          <w:sz w:val="32"/>
          <w:szCs w:val="32"/>
        </w:rPr>
        <w:t>України</w:t>
      </w:r>
      <w:proofErr w:type="spellEnd"/>
      <w:r w:rsidRPr="008731A8">
        <w:rPr>
          <w:rFonts w:ascii="Times New Roman" w:hAnsi="Times New Roman" w:cs="Times New Roman"/>
          <w:sz w:val="32"/>
          <w:szCs w:val="32"/>
        </w:rPr>
        <w:t xml:space="preserve"> – Consiglio Nazionale per la Sicurezza e la Difesa dell’Ucraina. Lo Scisma interno alla Chiesa ortodossa, in Diritto e Religioni, supplemento online 1/1/2023, https://www.rivistadirittoereligioni.com/ucraina-divisa-2-pdf/; </w:t>
      </w:r>
    </w:p>
    <w:p w14:paraId="6BC67D9B" w14:textId="77777777" w:rsidR="008731A8" w:rsidRDefault="008731A8" w:rsidP="008731A8">
      <w:pPr>
        <w:pStyle w:val="Paragrafoelenco"/>
        <w:numPr>
          <w:ilvl w:val="0"/>
          <w:numId w:val="8"/>
        </w:numPr>
        <w:jc w:val="both"/>
        <w:rPr>
          <w:rFonts w:ascii="Times New Roman" w:hAnsi="Times New Roman" w:cs="Times New Roman"/>
          <w:sz w:val="32"/>
          <w:szCs w:val="32"/>
        </w:rPr>
      </w:pPr>
      <w:r w:rsidRPr="008731A8">
        <w:rPr>
          <w:rFonts w:ascii="Times New Roman" w:hAnsi="Times New Roman" w:cs="Times New Roman"/>
          <w:sz w:val="32"/>
          <w:szCs w:val="32"/>
        </w:rPr>
        <w:t xml:space="preserve">Corte Suprema del Wisconsin. Interferenza dello Stato sull’autonomia interna della Chiesa cattolica, in Diritto e Religioni, supplemento </w:t>
      </w:r>
      <w:r w:rsidRPr="008731A8">
        <w:rPr>
          <w:rFonts w:ascii="Times New Roman" w:hAnsi="Times New Roman" w:cs="Times New Roman"/>
          <w:sz w:val="32"/>
          <w:szCs w:val="32"/>
        </w:rPr>
        <w:lastRenderedPageBreak/>
        <w:t>online 1/1/2023, https://www.rivistadirittoereligioni.com/pettinato-wisconsin-pdf/</w:t>
      </w:r>
    </w:p>
    <w:p w14:paraId="38CD956D" w14:textId="77777777" w:rsidR="00E97051" w:rsidRDefault="00E97051" w:rsidP="00E97051">
      <w:pPr>
        <w:pStyle w:val="Paragrafoelenco"/>
        <w:numPr>
          <w:ilvl w:val="0"/>
          <w:numId w:val="8"/>
        </w:numPr>
        <w:jc w:val="both"/>
        <w:rPr>
          <w:rFonts w:ascii="Times New Roman" w:hAnsi="Times New Roman" w:cs="Times New Roman"/>
          <w:sz w:val="32"/>
          <w:szCs w:val="32"/>
        </w:rPr>
      </w:pPr>
      <w:r>
        <w:rPr>
          <w:rFonts w:ascii="Times New Roman" w:hAnsi="Times New Roman" w:cs="Times New Roman"/>
          <w:sz w:val="32"/>
          <w:szCs w:val="32"/>
        </w:rPr>
        <w:t xml:space="preserve">Corte Suprema del Regno Unito, A prova di fede, supplemento online 24/02/2024, </w:t>
      </w:r>
      <w:r w:rsidRPr="00E97051">
        <w:rPr>
          <w:rFonts w:ascii="Times New Roman" w:hAnsi="Times New Roman" w:cs="Times New Roman"/>
          <w:sz w:val="32"/>
          <w:szCs w:val="32"/>
        </w:rPr>
        <w:t>https://www.rivistadirittoereligioni.com/newsregno-unito-a-prova-di-fede-cristiana-maria-pettinato/</w:t>
      </w:r>
    </w:p>
    <w:p w14:paraId="41EA42A6" w14:textId="1BB5AD27" w:rsidR="00703BB4" w:rsidRDefault="00703BB4" w:rsidP="00703BB4">
      <w:pPr>
        <w:pStyle w:val="Paragrafoelenco"/>
        <w:numPr>
          <w:ilvl w:val="0"/>
          <w:numId w:val="8"/>
        </w:numPr>
        <w:jc w:val="both"/>
        <w:rPr>
          <w:rFonts w:ascii="Times New Roman" w:hAnsi="Times New Roman" w:cs="Times New Roman"/>
          <w:sz w:val="32"/>
          <w:szCs w:val="32"/>
        </w:rPr>
      </w:pPr>
      <w:r w:rsidRPr="00703BB4">
        <w:rPr>
          <w:rFonts w:ascii="Times New Roman" w:hAnsi="Times New Roman" w:cs="Times New Roman"/>
          <w:sz w:val="32"/>
          <w:szCs w:val="32"/>
        </w:rPr>
        <w:t>La protezione internazionale religiosamente qualificata: le conversioni come criterio di riconoscimento dello status di ri</w:t>
      </w:r>
      <w:r w:rsidR="00F21A62">
        <w:rPr>
          <w:rFonts w:ascii="Times New Roman" w:hAnsi="Times New Roman" w:cs="Times New Roman"/>
          <w:sz w:val="32"/>
          <w:szCs w:val="32"/>
        </w:rPr>
        <w:t>fugiato</w:t>
      </w:r>
      <w:r>
        <w:rPr>
          <w:rFonts w:ascii="Times New Roman" w:hAnsi="Times New Roman" w:cs="Times New Roman"/>
          <w:sz w:val="32"/>
          <w:szCs w:val="32"/>
        </w:rPr>
        <w:t xml:space="preserve">, supplemento online 9/03/2024, </w:t>
      </w:r>
      <w:hyperlink r:id="rId11" w:history="1">
        <w:r w:rsidR="00DA65C0" w:rsidRPr="0087169A">
          <w:rPr>
            <w:rStyle w:val="Collegamentoipertestuale"/>
            <w:rFonts w:ascii="Times New Roman" w:hAnsi="Times New Roman" w:cs="Times New Roman"/>
            <w:sz w:val="32"/>
            <w:szCs w:val="32"/>
          </w:rPr>
          <w:t>https://www.rivistadirittoereligioni.com/newscorte-di-giustizia-europea-la-protezione-internazionale-religiosamente-qualificata-le-conversioni-come-criterio-di-riconoscimento-dello-status-di-rifugiato-cristiana-maria-pettinato/</w:t>
        </w:r>
      </w:hyperlink>
    </w:p>
    <w:p w14:paraId="4EDFAFBA" w14:textId="4D41C6FC" w:rsidR="00DA65C0" w:rsidRDefault="00DA65C0" w:rsidP="00DA65C0">
      <w:pPr>
        <w:pStyle w:val="Paragrafoelenco"/>
        <w:numPr>
          <w:ilvl w:val="0"/>
          <w:numId w:val="8"/>
        </w:numPr>
        <w:jc w:val="both"/>
        <w:rPr>
          <w:rFonts w:ascii="Times New Roman" w:hAnsi="Times New Roman" w:cs="Times New Roman"/>
          <w:sz w:val="32"/>
          <w:szCs w:val="32"/>
        </w:rPr>
      </w:pPr>
      <w:bookmarkStart w:id="3" w:name="_Hlk194655744"/>
      <w:bookmarkStart w:id="4" w:name="_Hlk184749567"/>
      <w:r w:rsidRPr="00DA65C0">
        <w:rPr>
          <w:rFonts w:ascii="Times New Roman" w:hAnsi="Times New Roman" w:cs="Times New Roman"/>
          <w:sz w:val="32"/>
          <w:szCs w:val="32"/>
        </w:rPr>
        <w:t xml:space="preserve">Leone XIII, ‘sovrano senza </w:t>
      </w:r>
      <w:proofErr w:type="spellStart"/>
      <w:r w:rsidRPr="00DA65C0">
        <w:rPr>
          <w:rFonts w:ascii="Times New Roman" w:hAnsi="Times New Roman" w:cs="Times New Roman"/>
          <w:sz w:val="32"/>
          <w:szCs w:val="32"/>
        </w:rPr>
        <w:t>regno’</w:t>
      </w:r>
      <w:proofErr w:type="spellEnd"/>
      <w:r w:rsidRPr="00DA65C0">
        <w:rPr>
          <w:rFonts w:ascii="Times New Roman" w:hAnsi="Times New Roman" w:cs="Times New Roman"/>
          <w:sz w:val="32"/>
          <w:szCs w:val="32"/>
        </w:rPr>
        <w:t>, nell’Italia alle prese con l’esperienza coloniale, e l’esercizio dell’attività diplomatica della Santa Sede nella costruzione del diritto internazionale. Un piccolo cameo conclusivo sulla vicenda di Menelik II e i prigionieri italiani in Etiopia nel 1896</w:t>
      </w:r>
      <w:r>
        <w:rPr>
          <w:rFonts w:ascii="Times New Roman" w:hAnsi="Times New Roman" w:cs="Times New Roman"/>
          <w:sz w:val="32"/>
          <w:szCs w:val="32"/>
        </w:rPr>
        <w:t>, in Diritto e Religion</w:t>
      </w:r>
      <w:r w:rsidR="00B5062A">
        <w:rPr>
          <w:rFonts w:ascii="Times New Roman" w:hAnsi="Times New Roman" w:cs="Times New Roman"/>
          <w:sz w:val="32"/>
          <w:szCs w:val="32"/>
        </w:rPr>
        <w:t>i</w:t>
      </w:r>
      <w:r>
        <w:rPr>
          <w:rFonts w:ascii="Times New Roman" w:hAnsi="Times New Roman" w:cs="Times New Roman"/>
          <w:sz w:val="32"/>
          <w:szCs w:val="32"/>
        </w:rPr>
        <w:t xml:space="preserve">, supplemento online, luglio 2024, </w:t>
      </w:r>
      <w:bookmarkEnd w:id="3"/>
      <w:r>
        <w:rPr>
          <w:rFonts w:ascii="Times New Roman" w:hAnsi="Times New Roman" w:cs="Times New Roman"/>
          <w:sz w:val="32"/>
          <w:szCs w:val="32"/>
        </w:rPr>
        <w:t xml:space="preserve">pp. 1-51, </w:t>
      </w:r>
      <w:hyperlink r:id="rId12" w:history="1">
        <w:r w:rsidRPr="0087169A">
          <w:rPr>
            <w:rStyle w:val="Collegamentoipertestuale"/>
            <w:rFonts w:ascii="Times New Roman" w:hAnsi="Times New Roman" w:cs="Times New Roman"/>
            <w:sz w:val="32"/>
            <w:szCs w:val="32"/>
          </w:rPr>
          <w:t>https://hdl.handle.net/20.500.11769/635329</w:t>
        </w:r>
      </w:hyperlink>
      <w:r>
        <w:rPr>
          <w:rFonts w:ascii="Times New Roman" w:hAnsi="Times New Roman" w:cs="Times New Roman"/>
          <w:sz w:val="32"/>
          <w:szCs w:val="32"/>
        </w:rPr>
        <w:t xml:space="preserve">, </w:t>
      </w:r>
      <w:hyperlink r:id="rId13" w:history="1">
        <w:r w:rsidRPr="0087169A">
          <w:rPr>
            <w:rStyle w:val="Collegamentoipertestuale"/>
            <w:rFonts w:ascii="Times New Roman" w:hAnsi="Times New Roman" w:cs="Times New Roman"/>
            <w:sz w:val="32"/>
            <w:szCs w:val="32"/>
          </w:rPr>
          <w:t>https://www.rivistadirittoereligioni.com/wp-content/uploads/2024/07/PETTINATO-Leone-XIII-e-Menelik-sito.pdf</w:t>
        </w:r>
      </w:hyperlink>
      <w:r>
        <w:rPr>
          <w:rFonts w:ascii="Times New Roman" w:hAnsi="Times New Roman" w:cs="Times New Roman"/>
          <w:sz w:val="32"/>
          <w:szCs w:val="32"/>
        </w:rPr>
        <w:t xml:space="preserve"> </w:t>
      </w:r>
      <w:r w:rsidR="00B5062A">
        <w:rPr>
          <w:rFonts w:ascii="Times New Roman" w:hAnsi="Times New Roman" w:cs="Times New Roman"/>
          <w:sz w:val="32"/>
          <w:szCs w:val="32"/>
        </w:rPr>
        <w:t xml:space="preserve">e </w:t>
      </w:r>
      <w:r w:rsidR="00B5062A" w:rsidRPr="00B5062A">
        <w:rPr>
          <w:rFonts w:ascii="Times New Roman" w:hAnsi="Times New Roman" w:cs="Times New Roman"/>
          <w:sz w:val="32"/>
          <w:szCs w:val="32"/>
        </w:rPr>
        <w:t xml:space="preserve"> in cartaceo Diritto e Religioni, </w:t>
      </w:r>
      <w:bookmarkStart w:id="5" w:name="_Hlk194655759"/>
      <w:r w:rsidR="00B5062A" w:rsidRPr="00B5062A">
        <w:rPr>
          <w:rFonts w:ascii="Times New Roman" w:hAnsi="Times New Roman" w:cs="Times New Roman"/>
          <w:sz w:val="32"/>
          <w:szCs w:val="32"/>
        </w:rPr>
        <w:t>Anno XIX, n. 2. 2024, pp. 541-599.</w:t>
      </w:r>
      <w:bookmarkEnd w:id="5"/>
    </w:p>
    <w:p w14:paraId="185DBF82" w14:textId="128EEE03" w:rsidR="00DA65C0" w:rsidRDefault="00DA65C0" w:rsidP="00DA65C0">
      <w:pPr>
        <w:pStyle w:val="Paragrafoelenco"/>
        <w:numPr>
          <w:ilvl w:val="0"/>
          <w:numId w:val="8"/>
        </w:numPr>
        <w:jc w:val="both"/>
        <w:rPr>
          <w:rFonts w:ascii="Times New Roman" w:hAnsi="Times New Roman" w:cs="Times New Roman"/>
          <w:sz w:val="32"/>
          <w:szCs w:val="32"/>
        </w:rPr>
      </w:pPr>
      <w:r>
        <w:rPr>
          <w:rFonts w:ascii="Times New Roman" w:hAnsi="Times New Roman" w:cs="Times New Roman"/>
          <w:sz w:val="32"/>
          <w:szCs w:val="32"/>
        </w:rPr>
        <w:t xml:space="preserve">L’insegnamento del diritto canonico nell’Ateneo di Catania in </w:t>
      </w:r>
      <w:r w:rsidRPr="00DA65C0">
        <w:rPr>
          <w:rFonts w:ascii="Times New Roman" w:hAnsi="Times New Roman" w:cs="Times New Roman"/>
          <w:sz w:val="32"/>
          <w:szCs w:val="32"/>
        </w:rPr>
        <w:t>A</w:t>
      </w:r>
      <w:r w:rsidR="00E63743">
        <w:rPr>
          <w:rFonts w:ascii="Times New Roman" w:hAnsi="Times New Roman" w:cs="Times New Roman"/>
          <w:sz w:val="32"/>
          <w:szCs w:val="32"/>
        </w:rPr>
        <w:t>A</w:t>
      </w:r>
      <w:r w:rsidRPr="00DA65C0">
        <w:rPr>
          <w:rFonts w:ascii="Times New Roman" w:hAnsi="Times New Roman" w:cs="Times New Roman"/>
          <w:sz w:val="32"/>
          <w:szCs w:val="32"/>
        </w:rPr>
        <w:t>.V</w:t>
      </w:r>
      <w:r w:rsidR="00E63743">
        <w:rPr>
          <w:rFonts w:ascii="Times New Roman" w:hAnsi="Times New Roman" w:cs="Times New Roman"/>
          <w:sz w:val="32"/>
          <w:szCs w:val="32"/>
        </w:rPr>
        <w:t>V</w:t>
      </w:r>
      <w:r w:rsidRPr="00DA65C0">
        <w:rPr>
          <w:rFonts w:ascii="Times New Roman" w:hAnsi="Times New Roman" w:cs="Times New Roman"/>
          <w:sz w:val="32"/>
          <w:szCs w:val="32"/>
        </w:rPr>
        <w:t xml:space="preserve">., Diritto canonico: nel solco della tradizione, le sfide presenti e le prospettive future, </w:t>
      </w:r>
      <w:proofErr w:type="spellStart"/>
      <w:r w:rsidRPr="00DA65C0">
        <w:rPr>
          <w:rFonts w:ascii="Times New Roman" w:hAnsi="Times New Roman" w:cs="Times New Roman"/>
          <w:sz w:val="32"/>
          <w:szCs w:val="32"/>
        </w:rPr>
        <w:t>Coll</w:t>
      </w:r>
      <w:proofErr w:type="spellEnd"/>
      <w:r w:rsidRPr="00DA65C0">
        <w:rPr>
          <w:rFonts w:ascii="Times New Roman" w:hAnsi="Times New Roman" w:cs="Times New Roman"/>
          <w:sz w:val="32"/>
          <w:szCs w:val="32"/>
        </w:rPr>
        <w:t xml:space="preserve">. Annales, n. XVII, Città del Vaticano 2024, </w:t>
      </w:r>
      <w:r w:rsidR="00C336F8">
        <w:rPr>
          <w:rFonts w:ascii="Times New Roman" w:hAnsi="Times New Roman" w:cs="Times New Roman"/>
          <w:sz w:val="32"/>
          <w:szCs w:val="32"/>
        </w:rPr>
        <w:t>pp. 583-586</w:t>
      </w:r>
    </w:p>
    <w:bookmarkEnd w:id="4"/>
    <w:p w14:paraId="0C07BE35" w14:textId="28EAE786" w:rsidR="00DA65C0" w:rsidRDefault="00DA65C0" w:rsidP="00DA65C0">
      <w:pPr>
        <w:pStyle w:val="Paragrafoelenco"/>
        <w:numPr>
          <w:ilvl w:val="0"/>
          <w:numId w:val="8"/>
        </w:numPr>
        <w:jc w:val="both"/>
        <w:rPr>
          <w:rFonts w:ascii="Times New Roman" w:hAnsi="Times New Roman" w:cs="Times New Roman"/>
          <w:sz w:val="32"/>
          <w:szCs w:val="32"/>
        </w:rPr>
      </w:pPr>
      <w:r w:rsidRPr="00DA65C0">
        <w:rPr>
          <w:rFonts w:ascii="Times New Roman" w:hAnsi="Times New Roman" w:cs="Times New Roman"/>
          <w:sz w:val="32"/>
          <w:szCs w:val="32"/>
        </w:rPr>
        <w:t>Il paradosso dell’abbondanza: il nuovo ordine etico-economico nel magistero di papa Francesco</w:t>
      </w:r>
      <w:r>
        <w:rPr>
          <w:rFonts w:ascii="Times New Roman" w:hAnsi="Times New Roman" w:cs="Times New Roman"/>
          <w:sz w:val="32"/>
          <w:szCs w:val="32"/>
        </w:rPr>
        <w:t xml:space="preserve">, in </w:t>
      </w:r>
      <w:proofErr w:type="spellStart"/>
      <w:r>
        <w:rPr>
          <w:rFonts w:ascii="Times New Roman" w:hAnsi="Times New Roman" w:cs="Times New Roman"/>
          <w:sz w:val="32"/>
          <w:szCs w:val="32"/>
        </w:rPr>
        <w:t>Vergentis</w:t>
      </w:r>
      <w:proofErr w:type="spellEnd"/>
      <w:r>
        <w:rPr>
          <w:rFonts w:ascii="Times New Roman" w:hAnsi="Times New Roman" w:cs="Times New Roman"/>
          <w:sz w:val="32"/>
          <w:szCs w:val="32"/>
        </w:rPr>
        <w:t xml:space="preserve">, 2, </w:t>
      </w:r>
      <w:r w:rsidR="00173DC6">
        <w:rPr>
          <w:rFonts w:ascii="Times New Roman" w:hAnsi="Times New Roman" w:cs="Times New Roman"/>
          <w:sz w:val="32"/>
          <w:szCs w:val="32"/>
        </w:rPr>
        <w:t xml:space="preserve">n. XIX, </w:t>
      </w:r>
      <w:r>
        <w:rPr>
          <w:rFonts w:ascii="Times New Roman" w:hAnsi="Times New Roman" w:cs="Times New Roman"/>
          <w:sz w:val="32"/>
          <w:szCs w:val="32"/>
        </w:rPr>
        <w:t>2024</w:t>
      </w:r>
      <w:r w:rsidR="00C336F8">
        <w:rPr>
          <w:rFonts w:ascii="Times New Roman" w:hAnsi="Times New Roman" w:cs="Times New Roman"/>
          <w:sz w:val="32"/>
          <w:szCs w:val="32"/>
        </w:rPr>
        <w:t>,</w:t>
      </w:r>
      <w:r>
        <w:rPr>
          <w:rFonts w:ascii="Times New Roman" w:hAnsi="Times New Roman" w:cs="Times New Roman"/>
          <w:sz w:val="32"/>
          <w:szCs w:val="32"/>
        </w:rPr>
        <w:t xml:space="preserve"> </w:t>
      </w:r>
      <w:r w:rsidR="00173DC6">
        <w:rPr>
          <w:rFonts w:ascii="Times New Roman" w:hAnsi="Times New Roman" w:cs="Times New Roman"/>
          <w:sz w:val="32"/>
          <w:szCs w:val="32"/>
        </w:rPr>
        <w:t xml:space="preserve">pp. </w:t>
      </w:r>
      <w:r w:rsidR="0097617B">
        <w:rPr>
          <w:rFonts w:ascii="Times New Roman" w:hAnsi="Times New Roman" w:cs="Times New Roman"/>
          <w:sz w:val="32"/>
          <w:szCs w:val="32"/>
        </w:rPr>
        <w:t>47-76</w:t>
      </w:r>
    </w:p>
    <w:p w14:paraId="56C0C73C" w14:textId="11F448D1" w:rsidR="008D26D8" w:rsidRDefault="008D26D8" w:rsidP="00DA65C0">
      <w:pPr>
        <w:pStyle w:val="Paragrafoelenco"/>
        <w:numPr>
          <w:ilvl w:val="0"/>
          <w:numId w:val="8"/>
        </w:numPr>
        <w:jc w:val="both"/>
        <w:rPr>
          <w:rFonts w:ascii="Times New Roman" w:hAnsi="Times New Roman" w:cs="Times New Roman"/>
          <w:sz w:val="32"/>
          <w:szCs w:val="32"/>
        </w:rPr>
      </w:pPr>
      <w:r w:rsidRPr="008D26D8">
        <w:rPr>
          <w:rFonts w:ascii="Times New Roman" w:hAnsi="Times New Roman" w:cs="Times New Roman"/>
          <w:sz w:val="32"/>
          <w:szCs w:val="32"/>
        </w:rPr>
        <w:t xml:space="preserve">Recensione a Manuale di diritto canonico, a cura di Maria d’Arienzo, Torino, Giappichelli, 2024, pp. </w:t>
      </w:r>
      <w:r w:rsidR="00E63743">
        <w:rPr>
          <w:rFonts w:ascii="Times New Roman" w:hAnsi="Times New Roman" w:cs="Times New Roman"/>
          <w:sz w:val="32"/>
          <w:szCs w:val="32"/>
        </w:rPr>
        <w:t>XIII-</w:t>
      </w:r>
      <w:r w:rsidRPr="008D26D8">
        <w:rPr>
          <w:rFonts w:ascii="Times New Roman" w:hAnsi="Times New Roman" w:cs="Times New Roman"/>
          <w:sz w:val="32"/>
          <w:szCs w:val="32"/>
        </w:rPr>
        <w:t>198</w:t>
      </w:r>
      <w:r>
        <w:rPr>
          <w:rFonts w:ascii="Times New Roman" w:hAnsi="Times New Roman" w:cs="Times New Roman"/>
          <w:sz w:val="32"/>
          <w:szCs w:val="32"/>
        </w:rPr>
        <w:t>, in Il Diritto Ecclesiastico, CXXXVI, I, 2025, pp. 213-215</w:t>
      </w:r>
    </w:p>
    <w:p w14:paraId="2C581085" w14:textId="23A89190" w:rsidR="008D4C96" w:rsidRPr="008D4C96" w:rsidRDefault="00E63743" w:rsidP="008D4C96">
      <w:pPr>
        <w:pStyle w:val="Paragrafoelenco"/>
        <w:numPr>
          <w:ilvl w:val="0"/>
          <w:numId w:val="8"/>
        </w:numPr>
        <w:jc w:val="both"/>
        <w:rPr>
          <w:rFonts w:ascii="Times New Roman" w:hAnsi="Times New Roman" w:cs="Times New Roman"/>
          <w:b/>
          <w:bCs/>
          <w:sz w:val="32"/>
          <w:szCs w:val="32"/>
        </w:rPr>
      </w:pPr>
      <w:r w:rsidRPr="00E63743">
        <w:rPr>
          <w:rFonts w:ascii="Times New Roman" w:hAnsi="Times New Roman" w:cs="Times New Roman"/>
          <w:sz w:val="32"/>
          <w:szCs w:val="32"/>
        </w:rPr>
        <w:t>Riflessioni intorno ai beni comuni e al bene comune: una felice intuizione di Giorgio La Pira sull’uomo e la città e il magistero bergogliano sulla “teologia delle periferie”</w:t>
      </w:r>
      <w:r>
        <w:rPr>
          <w:rFonts w:ascii="Times New Roman" w:hAnsi="Times New Roman" w:cs="Times New Roman"/>
          <w:sz w:val="32"/>
          <w:szCs w:val="32"/>
        </w:rPr>
        <w:t xml:space="preserve">, in Diritto e religioni, </w:t>
      </w:r>
      <w:r w:rsidRPr="005F414D">
        <w:rPr>
          <w:rFonts w:ascii="Times New Roman" w:hAnsi="Times New Roman" w:cs="Times New Roman"/>
          <w:sz w:val="32"/>
          <w:szCs w:val="32"/>
        </w:rPr>
        <w:lastRenderedPageBreak/>
        <w:t>online 15 ottobre 2025</w:t>
      </w:r>
      <w:r w:rsidR="00663804">
        <w:rPr>
          <w:rFonts w:ascii="Times New Roman" w:hAnsi="Times New Roman" w:cs="Times New Roman"/>
          <w:sz w:val="32"/>
          <w:szCs w:val="32"/>
        </w:rPr>
        <w:t xml:space="preserve"> e cartaceo in Diritto e Religioni, anno XX, vol. 40, n. 2, 2025, pp. 498-528</w:t>
      </w:r>
    </w:p>
    <w:p w14:paraId="6470AC1B" w14:textId="6D8F1A4F" w:rsidR="00F92F51" w:rsidRDefault="00F92F51" w:rsidP="00F92F51">
      <w:pPr>
        <w:pStyle w:val="Paragrafoelenco"/>
        <w:numPr>
          <w:ilvl w:val="0"/>
          <w:numId w:val="8"/>
        </w:numPr>
        <w:jc w:val="both"/>
        <w:rPr>
          <w:rFonts w:ascii="Times New Roman" w:hAnsi="Times New Roman" w:cs="Times New Roman"/>
          <w:sz w:val="32"/>
          <w:szCs w:val="32"/>
        </w:rPr>
      </w:pPr>
      <w:bookmarkStart w:id="6" w:name="_Hlk194654494"/>
      <w:proofErr w:type="spellStart"/>
      <w:r>
        <w:rPr>
          <w:rFonts w:ascii="Times New Roman" w:hAnsi="Times New Roman" w:cs="Times New Roman"/>
          <w:sz w:val="32"/>
          <w:szCs w:val="32"/>
        </w:rPr>
        <w:t>Habitare</w:t>
      </w:r>
      <w:proofErr w:type="spellEnd"/>
      <w:r>
        <w:rPr>
          <w:rFonts w:ascii="Times New Roman" w:hAnsi="Times New Roman" w:cs="Times New Roman"/>
          <w:sz w:val="32"/>
          <w:szCs w:val="32"/>
        </w:rPr>
        <w:t xml:space="preserve"> la terra in tempo di Giubileo: </w:t>
      </w:r>
      <w:r w:rsidRPr="005F414D">
        <w:rPr>
          <w:rFonts w:ascii="Times New Roman" w:hAnsi="Times New Roman" w:cs="Times New Roman"/>
          <w:sz w:val="32"/>
          <w:szCs w:val="32"/>
        </w:rPr>
        <w:t>spunti canonistici di riflessione sulla città come bene comune</w:t>
      </w:r>
      <w:r>
        <w:rPr>
          <w:rFonts w:ascii="Times New Roman" w:hAnsi="Times New Roman" w:cs="Times New Roman"/>
          <w:sz w:val="32"/>
          <w:szCs w:val="32"/>
        </w:rPr>
        <w:t xml:space="preserve">, </w:t>
      </w:r>
      <w:r>
        <w:rPr>
          <w:rFonts w:ascii="Times New Roman" w:hAnsi="Times New Roman" w:cs="Times New Roman"/>
          <w:sz w:val="32"/>
          <w:szCs w:val="32"/>
        </w:rPr>
        <w:t xml:space="preserve">in AA.VV., </w:t>
      </w:r>
      <w:r>
        <w:rPr>
          <w:rFonts w:ascii="Times New Roman" w:hAnsi="Times New Roman" w:cs="Times New Roman"/>
          <w:sz w:val="32"/>
          <w:szCs w:val="32"/>
        </w:rPr>
        <w:t>«</w:t>
      </w:r>
      <w:r w:rsidRPr="00F02A25">
        <w:rPr>
          <w:rFonts w:ascii="Times New Roman" w:hAnsi="Times New Roman" w:cs="Times New Roman"/>
          <w:sz w:val="32"/>
          <w:szCs w:val="32"/>
        </w:rPr>
        <w:t>Domini collettivi e usi civici nell'Italia centro-meridionale. Legislazione, giurisprudenza e fonti documentali dall'evasione feudale alla riforma agraria del 1950: materiali storici per l'istruzione dei giudizi commissariali»</w:t>
      </w:r>
      <w:r>
        <w:rPr>
          <w:rFonts w:ascii="Times New Roman" w:hAnsi="Times New Roman" w:cs="Times New Roman"/>
          <w:sz w:val="32"/>
          <w:szCs w:val="32"/>
        </w:rPr>
        <w:t xml:space="preserve"> a cura di Rosalba Sorice</w:t>
      </w:r>
      <w:r>
        <w:rPr>
          <w:rFonts w:ascii="Times New Roman" w:hAnsi="Times New Roman" w:cs="Times New Roman"/>
          <w:sz w:val="32"/>
          <w:szCs w:val="32"/>
        </w:rPr>
        <w:t>,</w:t>
      </w:r>
      <w:r>
        <w:rPr>
          <w:rFonts w:ascii="Times New Roman" w:hAnsi="Times New Roman" w:cs="Times New Roman"/>
          <w:sz w:val="32"/>
          <w:szCs w:val="32"/>
        </w:rPr>
        <w:t xml:space="preserve"> Giappichelli Editore</w:t>
      </w:r>
      <w:r>
        <w:rPr>
          <w:rFonts w:ascii="Times New Roman" w:hAnsi="Times New Roman" w:cs="Times New Roman"/>
          <w:sz w:val="32"/>
          <w:szCs w:val="32"/>
        </w:rPr>
        <w:t xml:space="preserve">, </w:t>
      </w:r>
      <w:r>
        <w:rPr>
          <w:rFonts w:ascii="Times New Roman" w:hAnsi="Times New Roman" w:cs="Times New Roman"/>
          <w:sz w:val="32"/>
          <w:szCs w:val="32"/>
        </w:rPr>
        <w:t xml:space="preserve">Torino, </w:t>
      </w:r>
      <w:r>
        <w:rPr>
          <w:rFonts w:ascii="Times New Roman" w:hAnsi="Times New Roman" w:cs="Times New Roman"/>
          <w:sz w:val="32"/>
          <w:szCs w:val="32"/>
        </w:rPr>
        <w:t>2026, pp. 297-336.</w:t>
      </w:r>
    </w:p>
    <w:p w14:paraId="1D67EAC7" w14:textId="77777777" w:rsidR="005F414D" w:rsidRDefault="005F414D" w:rsidP="005F414D">
      <w:pPr>
        <w:pStyle w:val="Paragrafoelenco"/>
        <w:jc w:val="both"/>
        <w:rPr>
          <w:rFonts w:ascii="Times New Roman" w:hAnsi="Times New Roman" w:cs="Times New Roman"/>
          <w:b/>
          <w:bCs/>
          <w:sz w:val="32"/>
          <w:szCs w:val="32"/>
        </w:rPr>
      </w:pPr>
    </w:p>
    <w:p w14:paraId="44894F2A" w14:textId="5F460CDA" w:rsidR="005F414D" w:rsidRPr="005F414D" w:rsidRDefault="00E63743" w:rsidP="005F414D">
      <w:pPr>
        <w:pStyle w:val="Paragrafoelenco"/>
        <w:jc w:val="both"/>
        <w:rPr>
          <w:rFonts w:ascii="Times New Roman" w:hAnsi="Times New Roman" w:cs="Times New Roman"/>
          <w:b/>
          <w:bCs/>
          <w:sz w:val="32"/>
          <w:szCs w:val="32"/>
        </w:rPr>
      </w:pPr>
      <w:r w:rsidRPr="005F414D">
        <w:rPr>
          <w:rFonts w:ascii="Times New Roman" w:hAnsi="Times New Roman" w:cs="Times New Roman"/>
          <w:b/>
          <w:bCs/>
          <w:sz w:val="32"/>
          <w:szCs w:val="32"/>
        </w:rPr>
        <w:t>Monografi</w:t>
      </w:r>
      <w:r w:rsidR="005F414D" w:rsidRPr="005F414D">
        <w:rPr>
          <w:rFonts w:ascii="Times New Roman" w:hAnsi="Times New Roman" w:cs="Times New Roman"/>
          <w:b/>
          <w:bCs/>
          <w:sz w:val="32"/>
          <w:szCs w:val="32"/>
        </w:rPr>
        <w:t>e</w:t>
      </w:r>
    </w:p>
    <w:p w14:paraId="77B265B2" w14:textId="56779483" w:rsidR="00E63743" w:rsidRPr="00AA3B15" w:rsidRDefault="00E63743" w:rsidP="00E63743">
      <w:pPr>
        <w:pStyle w:val="Paragrafoelenco"/>
        <w:numPr>
          <w:ilvl w:val="0"/>
          <w:numId w:val="8"/>
        </w:numPr>
        <w:jc w:val="both"/>
        <w:rPr>
          <w:rFonts w:ascii="Times New Roman" w:hAnsi="Times New Roman" w:cs="Times New Roman"/>
          <w:sz w:val="32"/>
          <w:szCs w:val="32"/>
        </w:rPr>
      </w:pPr>
      <w:r>
        <w:rPr>
          <w:rFonts w:ascii="Times New Roman" w:hAnsi="Times New Roman" w:cs="Times New Roman"/>
          <w:sz w:val="32"/>
          <w:szCs w:val="32"/>
        </w:rPr>
        <w:t xml:space="preserve"> </w:t>
      </w:r>
      <w:r w:rsidRPr="00AA3B15">
        <w:rPr>
          <w:rFonts w:ascii="Times New Roman" w:hAnsi="Times New Roman" w:cs="Times New Roman"/>
          <w:sz w:val="32"/>
          <w:szCs w:val="32"/>
        </w:rPr>
        <w:t xml:space="preserve">I “Maestri di Würzburg” e la costruzione del Jus </w:t>
      </w:r>
      <w:proofErr w:type="spellStart"/>
      <w:r w:rsidRPr="00AA3B15">
        <w:rPr>
          <w:rFonts w:ascii="Times New Roman" w:hAnsi="Times New Roman" w:cs="Times New Roman"/>
          <w:sz w:val="32"/>
          <w:szCs w:val="32"/>
        </w:rPr>
        <w:t>Publicum</w:t>
      </w:r>
      <w:proofErr w:type="spellEnd"/>
      <w:r w:rsidRPr="00AA3B15">
        <w:rPr>
          <w:rFonts w:ascii="Times New Roman" w:hAnsi="Times New Roman" w:cs="Times New Roman"/>
          <w:sz w:val="32"/>
          <w:szCs w:val="32"/>
        </w:rPr>
        <w:t xml:space="preserve"> </w:t>
      </w:r>
      <w:proofErr w:type="spellStart"/>
      <w:r w:rsidRPr="00AA3B15">
        <w:rPr>
          <w:rFonts w:ascii="Times New Roman" w:hAnsi="Times New Roman" w:cs="Times New Roman"/>
          <w:sz w:val="32"/>
          <w:szCs w:val="32"/>
        </w:rPr>
        <w:t>Ecclesiasticum</w:t>
      </w:r>
      <w:proofErr w:type="spellEnd"/>
      <w:r w:rsidRPr="00AA3B15">
        <w:rPr>
          <w:rFonts w:ascii="Times New Roman" w:hAnsi="Times New Roman" w:cs="Times New Roman"/>
          <w:sz w:val="32"/>
          <w:szCs w:val="32"/>
        </w:rPr>
        <w:t xml:space="preserve"> nel secolo XVIII, Giappichelli Editore, Torino, 201</w:t>
      </w:r>
      <w:bookmarkEnd w:id="6"/>
      <w:r>
        <w:rPr>
          <w:rFonts w:ascii="Times New Roman" w:hAnsi="Times New Roman" w:cs="Times New Roman"/>
          <w:sz w:val="32"/>
          <w:szCs w:val="32"/>
        </w:rPr>
        <w:t>1, pp. 1-302</w:t>
      </w:r>
      <w:r w:rsidRPr="00AA3B15">
        <w:rPr>
          <w:rFonts w:ascii="Times New Roman" w:hAnsi="Times New Roman" w:cs="Times New Roman"/>
          <w:sz w:val="32"/>
          <w:szCs w:val="32"/>
        </w:rPr>
        <w:t xml:space="preserve">  </w:t>
      </w:r>
    </w:p>
    <w:p w14:paraId="46AB1615" w14:textId="725A49CB" w:rsidR="00E63743" w:rsidRDefault="00E63743" w:rsidP="00DA65C0">
      <w:pPr>
        <w:pStyle w:val="Paragrafoelenco"/>
        <w:numPr>
          <w:ilvl w:val="0"/>
          <w:numId w:val="8"/>
        </w:numPr>
        <w:jc w:val="both"/>
        <w:rPr>
          <w:rFonts w:ascii="Times New Roman" w:hAnsi="Times New Roman" w:cs="Times New Roman"/>
          <w:sz w:val="32"/>
          <w:szCs w:val="32"/>
        </w:rPr>
      </w:pPr>
      <w:r>
        <w:rPr>
          <w:rFonts w:ascii="Times New Roman" w:hAnsi="Times New Roman" w:cs="Times New Roman"/>
          <w:sz w:val="32"/>
          <w:szCs w:val="32"/>
        </w:rPr>
        <w:t xml:space="preserve"> La coscienza in guerra, Luigi Pellegrini Editore, Cosenza, 2025, pp. 1-362</w:t>
      </w:r>
    </w:p>
    <w:p w14:paraId="3000A7BA" w14:textId="0CCDF5BF" w:rsidR="005F414D" w:rsidRDefault="005F414D" w:rsidP="005F414D">
      <w:pPr>
        <w:pStyle w:val="Paragrafoelenco"/>
        <w:jc w:val="both"/>
        <w:rPr>
          <w:rFonts w:ascii="Times New Roman" w:hAnsi="Times New Roman" w:cs="Times New Roman"/>
          <w:b/>
          <w:bCs/>
          <w:sz w:val="32"/>
          <w:szCs w:val="32"/>
        </w:rPr>
      </w:pPr>
      <w:r w:rsidRPr="005F414D">
        <w:rPr>
          <w:rFonts w:ascii="Times New Roman" w:hAnsi="Times New Roman" w:cs="Times New Roman"/>
          <w:b/>
          <w:bCs/>
          <w:sz w:val="32"/>
          <w:szCs w:val="32"/>
        </w:rPr>
        <w:t>In corso di pubblicazione</w:t>
      </w:r>
    </w:p>
    <w:p w14:paraId="545963BF" w14:textId="2FD198D9" w:rsidR="005F414D" w:rsidRDefault="005F414D" w:rsidP="005F414D">
      <w:pPr>
        <w:pStyle w:val="Paragrafoelenco"/>
        <w:numPr>
          <w:ilvl w:val="0"/>
          <w:numId w:val="8"/>
        </w:numPr>
        <w:jc w:val="both"/>
        <w:rPr>
          <w:rFonts w:ascii="Times New Roman" w:hAnsi="Times New Roman" w:cs="Times New Roman"/>
          <w:sz w:val="32"/>
          <w:szCs w:val="32"/>
        </w:rPr>
      </w:pPr>
      <w:r w:rsidRPr="005F414D">
        <w:rPr>
          <w:rFonts w:ascii="Times New Roman" w:hAnsi="Times New Roman" w:cs="Times New Roman"/>
          <w:sz w:val="32"/>
          <w:szCs w:val="32"/>
        </w:rPr>
        <w:t>Caritas in bello</w:t>
      </w:r>
      <w:r>
        <w:rPr>
          <w:rFonts w:ascii="Times New Roman" w:hAnsi="Times New Roman" w:cs="Times New Roman"/>
          <w:sz w:val="32"/>
          <w:szCs w:val="32"/>
        </w:rPr>
        <w:t xml:space="preserve">: </w:t>
      </w:r>
      <w:r w:rsidRPr="005F414D">
        <w:rPr>
          <w:rFonts w:ascii="Times New Roman" w:hAnsi="Times New Roman" w:cs="Times New Roman"/>
          <w:sz w:val="32"/>
          <w:szCs w:val="32"/>
        </w:rPr>
        <w:t>alcuni cenni sull’intervento di Leone XIII nelle relazioni internazionali*</w:t>
      </w:r>
      <w:r w:rsidR="008D4C96">
        <w:rPr>
          <w:rFonts w:ascii="Times New Roman" w:hAnsi="Times New Roman" w:cs="Times New Roman"/>
          <w:sz w:val="32"/>
          <w:szCs w:val="32"/>
        </w:rPr>
        <w:t xml:space="preserve">, </w:t>
      </w:r>
      <w:r w:rsidR="008D4C96" w:rsidRPr="008D4C96">
        <w:rPr>
          <w:rFonts w:ascii="Times New Roman" w:hAnsi="Times New Roman" w:cs="Times New Roman"/>
          <w:sz w:val="32"/>
          <w:szCs w:val="32"/>
        </w:rPr>
        <w:t>in AA.VV., "</w:t>
      </w:r>
      <w:proofErr w:type="spellStart"/>
      <w:r w:rsidR="008D4C96" w:rsidRPr="008D4C96">
        <w:rPr>
          <w:rFonts w:ascii="Times New Roman" w:hAnsi="Times New Roman" w:cs="Times New Roman"/>
          <w:sz w:val="32"/>
          <w:szCs w:val="32"/>
        </w:rPr>
        <w:t>Droit</w:t>
      </w:r>
      <w:proofErr w:type="spellEnd"/>
      <w:r w:rsidR="008D4C96" w:rsidRPr="008D4C96">
        <w:rPr>
          <w:rFonts w:ascii="Times New Roman" w:hAnsi="Times New Roman" w:cs="Times New Roman"/>
          <w:sz w:val="32"/>
          <w:szCs w:val="32"/>
        </w:rPr>
        <w:t xml:space="preserve"> international et relations </w:t>
      </w:r>
      <w:proofErr w:type="spellStart"/>
      <w:r w:rsidR="008D4C96" w:rsidRPr="008D4C96">
        <w:rPr>
          <w:rFonts w:ascii="Times New Roman" w:hAnsi="Times New Roman" w:cs="Times New Roman"/>
          <w:sz w:val="32"/>
          <w:szCs w:val="32"/>
        </w:rPr>
        <w:t>interconfessionnelles</w:t>
      </w:r>
      <w:proofErr w:type="spellEnd"/>
      <w:r w:rsidR="008D4C96" w:rsidRPr="008D4C96">
        <w:rPr>
          <w:rFonts w:ascii="Times New Roman" w:hAnsi="Times New Roman" w:cs="Times New Roman"/>
          <w:sz w:val="32"/>
          <w:szCs w:val="32"/>
        </w:rPr>
        <w:t xml:space="preserve">: </w:t>
      </w:r>
      <w:proofErr w:type="spellStart"/>
      <w:r w:rsidR="008D4C96" w:rsidRPr="008D4C96">
        <w:rPr>
          <w:rFonts w:ascii="Times New Roman" w:hAnsi="Times New Roman" w:cs="Times New Roman"/>
          <w:sz w:val="32"/>
          <w:szCs w:val="32"/>
        </w:rPr>
        <w:t>étude</w:t>
      </w:r>
      <w:proofErr w:type="spellEnd"/>
      <w:r w:rsidR="008D4C96" w:rsidRPr="008D4C96">
        <w:rPr>
          <w:rFonts w:ascii="Times New Roman" w:hAnsi="Times New Roman" w:cs="Times New Roman"/>
          <w:sz w:val="32"/>
          <w:szCs w:val="32"/>
        </w:rPr>
        <w:t xml:space="preserve"> d'une </w:t>
      </w:r>
      <w:proofErr w:type="spellStart"/>
      <w:r w:rsidR="008D4C96" w:rsidRPr="008D4C96">
        <w:rPr>
          <w:rFonts w:ascii="Times New Roman" w:hAnsi="Times New Roman" w:cs="Times New Roman"/>
          <w:sz w:val="32"/>
          <w:szCs w:val="32"/>
        </w:rPr>
        <w:t>dynamique</w:t>
      </w:r>
      <w:proofErr w:type="spellEnd"/>
      <w:r w:rsidR="008D4C96" w:rsidRPr="008D4C96">
        <w:rPr>
          <w:rFonts w:ascii="Times New Roman" w:hAnsi="Times New Roman" w:cs="Times New Roman"/>
          <w:sz w:val="32"/>
          <w:szCs w:val="32"/>
        </w:rPr>
        <w:t xml:space="preserve"> </w:t>
      </w:r>
      <w:proofErr w:type="spellStart"/>
      <w:r w:rsidR="008D4C96" w:rsidRPr="008D4C96">
        <w:rPr>
          <w:rFonts w:ascii="Times New Roman" w:hAnsi="Times New Roman" w:cs="Times New Roman"/>
          <w:sz w:val="32"/>
          <w:szCs w:val="32"/>
        </w:rPr>
        <w:t>historique</w:t>
      </w:r>
      <w:proofErr w:type="spellEnd"/>
      <w:r w:rsidR="008D4C96" w:rsidRPr="008D4C96">
        <w:rPr>
          <w:rFonts w:ascii="Times New Roman" w:hAnsi="Times New Roman" w:cs="Times New Roman"/>
          <w:sz w:val="32"/>
          <w:szCs w:val="32"/>
        </w:rPr>
        <w:t>", pubblicazione della collana "</w:t>
      </w:r>
      <w:proofErr w:type="spellStart"/>
      <w:r w:rsidR="008D4C96" w:rsidRPr="008D4C96">
        <w:rPr>
          <w:rFonts w:ascii="Times New Roman" w:hAnsi="Times New Roman" w:cs="Times New Roman"/>
          <w:sz w:val="32"/>
          <w:szCs w:val="32"/>
        </w:rPr>
        <w:t>Etudes</w:t>
      </w:r>
      <w:proofErr w:type="spellEnd"/>
      <w:r w:rsidR="008D4C96" w:rsidRPr="008D4C96">
        <w:rPr>
          <w:rFonts w:ascii="Times New Roman" w:hAnsi="Times New Roman" w:cs="Times New Roman"/>
          <w:sz w:val="32"/>
          <w:szCs w:val="32"/>
        </w:rPr>
        <w:t xml:space="preserve"> d’Histoire </w:t>
      </w:r>
      <w:proofErr w:type="spellStart"/>
      <w:r w:rsidR="008D4C96" w:rsidRPr="008D4C96">
        <w:rPr>
          <w:rFonts w:ascii="Times New Roman" w:hAnsi="Times New Roman" w:cs="Times New Roman"/>
          <w:sz w:val="32"/>
          <w:szCs w:val="32"/>
        </w:rPr>
        <w:t>du</w:t>
      </w:r>
      <w:proofErr w:type="spellEnd"/>
      <w:r w:rsidR="008D4C96" w:rsidRPr="008D4C96">
        <w:rPr>
          <w:rFonts w:ascii="Times New Roman" w:hAnsi="Times New Roman" w:cs="Times New Roman"/>
          <w:sz w:val="32"/>
          <w:szCs w:val="32"/>
        </w:rPr>
        <w:t xml:space="preserve"> </w:t>
      </w:r>
      <w:proofErr w:type="spellStart"/>
      <w:r w:rsidR="008D4C96" w:rsidRPr="008D4C96">
        <w:rPr>
          <w:rFonts w:ascii="Times New Roman" w:hAnsi="Times New Roman" w:cs="Times New Roman"/>
          <w:sz w:val="32"/>
          <w:szCs w:val="32"/>
        </w:rPr>
        <w:t>Droit</w:t>
      </w:r>
      <w:proofErr w:type="spellEnd"/>
      <w:r w:rsidR="008D4C96" w:rsidRPr="008D4C96">
        <w:rPr>
          <w:rFonts w:ascii="Times New Roman" w:hAnsi="Times New Roman" w:cs="Times New Roman"/>
          <w:sz w:val="32"/>
          <w:szCs w:val="32"/>
        </w:rPr>
        <w:t xml:space="preserve"> et </w:t>
      </w:r>
      <w:proofErr w:type="spellStart"/>
      <w:r w:rsidR="008D4C96" w:rsidRPr="008D4C96">
        <w:rPr>
          <w:rFonts w:ascii="Times New Roman" w:hAnsi="Times New Roman" w:cs="Times New Roman"/>
          <w:sz w:val="32"/>
          <w:szCs w:val="32"/>
        </w:rPr>
        <w:t>des</w:t>
      </w:r>
      <w:proofErr w:type="spellEnd"/>
      <w:r w:rsidR="008D4C96" w:rsidRPr="008D4C96">
        <w:rPr>
          <w:rFonts w:ascii="Times New Roman" w:hAnsi="Times New Roman" w:cs="Times New Roman"/>
          <w:sz w:val="32"/>
          <w:szCs w:val="32"/>
        </w:rPr>
        <w:t xml:space="preserve"> </w:t>
      </w:r>
      <w:proofErr w:type="spellStart"/>
      <w:r w:rsidR="008D4C96" w:rsidRPr="008D4C96">
        <w:rPr>
          <w:rFonts w:ascii="Times New Roman" w:hAnsi="Times New Roman" w:cs="Times New Roman"/>
          <w:sz w:val="32"/>
          <w:szCs w:val="32"/>
        </w:rPr>
        <w:t>Idées</w:t>
      </w:r>
      <w:proofErr w:type="spellEnd"/>
      <w:r w:rsidR="008D4C96" w:rsidRPr="008D4C96">
        <w:rPr>
          <w:rFonts w:ascii="Times New Roman" w:hAnsi="Times New Roman" w:cs="Times New Roman"/>
          <w:sz w:val="32"/>
          <w:szCs w:val="32"/>
        </w:rPr>
        <w:t xml:space="preserve"> </w:t>
      </w:r>
      <w:proofErr w:type="spellStart"/>
      <w:r w:rsidR="008D4C96" w:rsidRPr="008D4C96">
        <w:rPr>
          <w:rFonts w:ascii="Times New Roman" w:hAnsi="Times New Roman" w:cs="Times New Roman"/>
          <w:sz w:val="32"/>
          <w:szCs w:val="32"/>
        </w:rPr>
        <w:t>Politiques</w:t>
      </w:r>
      <w:proofErr w:type="spellEnd"/>
      <w:r w:rsidR="008D4C96" w:rsidRPr="008D4C96">
        <w:rPr>
          <w:rFonts w:ascii="Times New Roman" w:hAnsi="Times New Roman" w:cs="Times New Roman"/>
          <w:sz w:val="32"/>
          <w:szCs w:val="32"/>
        </w:rPr>
        <w:t xml:space="preserve">" (EHDIP) edita dal Centre </w:t>
      </w:r>
      <w:proofErr w:type="spellStart"/>
      <w:r w:rsidR="008D4C96" w:rsidRPr="008D4C96">
        <w:rPr>
          <w:rFonts w:ascii="Times New Roman" w:hAnsi="Times New Roman" w:cs="Times New Roman"/>
          <w:sz w:val="32"/>
          <w:szCs w:val="32"/>
        </w:rPr>
        <w:t>Toulousain</w:t>
      </w:r>
      <w:proofErr w:type="spellEnd"/>
      <w:r w:rsidR="008D4C96" w:rsidRPr="008D4C96">
        <w:rPr>
          <w:rFonts w:ascii="Times New Roman" w:hAnsi="Times New Roman" w:cs="Times New Roman"/>
          <w:sz w:val="32"/>
          <w:szCs w:val="32"/>
        </w:rPr>
        <w:t xml:space="preserve"> d'Histoire </w:t>
      </w:r>
      <w:proofErr w:type="spellStart"/>
      <w:r w:rsidR="008D4C96" w:rsidRPr="008D4C96">
        <w:rPr>
          <w:rFonts w:ascii="Times New Roman" w:hAnsi="Times New Roman" w:cs="Times New Roman"/>
          <w:sz w:val="32"/>
          <w:szCs w:val="32"/>
        </w:rPr>
        <w:t>du</w:t>
      </w:r>
      <w:proofErr w:type="spellEnd"/>
      <w:r w:rsidR="008D4C96" w:rsidRPr="008D4C96">
        <w:rPr>
          <w:rFonts w:ascii="Times New Roman" w:hAnsi="Times New Roman" w:cs="Times New Roman"/>
          <w:sz w:val="32"/>
          <w:szCs w:val="32"/>
        </w:rPr>
        <w:t xml:space="preserve"> </w:t>
      </w:r>
      <w:proofErr w:type="spellStart"/>
      <w:r w:rsidR="008D4C96" w:rsidRPr="008D4C96">
        <w:rPr>
          <w:rFonts w:ascii="Times New Roman" w:hAnsi="Times New Roman" w:cs="Times New Roman"/>
          <w:sz w:val="32"/>
          <w:szCs w:val="32"/>
        </w:rPr>
        <w:t>Droit</w:t>
      </w:r>
      <w:proofErr w:type="spellEnd"/>
      <w:r w:rsidR="008D4C96" w:rsidRPr="008D4C96">
        <w:rPr>
          <w:rFonts w:ascii="Times New Roman" w:hAnsi="Times New Roman" w:cs="Times New Roman"/>
          <w:sz w:val="32"/>
          <w:szCs w:val="32"/>
        </w:rPr>
        <w:t xml:space="preserve"> et </w:t>
      </w:r>
      <w:proofErr w:type="spellStart"/>
      <w:r w:rsidR="008D4C96" w:rsidRPr="008D4C96">
        <w:rPr>
          <w:rFonts w:ascii="Times New Roman" w:hAnsi="Times New Roman" w:cs="Times New Roman"/>
          <w:sz w:val="32"/>
          <w:szCs w:val="32"/>
        </w:rPr>
        <w:t>des</w:t>
      </w:r>
      <w:proofErr w:type="spellEnd"/>
      <w:r w:rsidR="008D4C96" w:rsidRPr="008D4C96">
        <w:rPr>
          <w:rFonts w:ascii="Times New Roman" w:hAnsi="Times New Roman" w:cs="Times New Roman"/>
          <w:sz w:val="32"/>
          <w:szCs w:val="32"/>
        </w:rPr>
        <w:t xml:space="preserve"> </w:t>
      </w:r>
      <w:proofErr w:type="spellStart"/>
      <w:r w:rsidR="008D4C96" w:rsidRPr="008D4C96">
        <w:rPr>
          <w:rFonts w:ascii="Times New Roman" w:hAnsi="Times New Roman" w:cs="Times New Roman"/>
          <w:sz w:val="32"/>
          <w:szCs w:val="32"/>
        </w:rPr>
        <w:t>Idées</w:t>
      </w:r>
      <w:proofErr w:type="spellEnd"/>
      <w:r w:rsidR="008D4C96" w:rsidRPr="008D4C96">
        <w:rPr>
          <w:rFonts w:ascii="Times New Roman" w:hAnsi="Times New Roman" w:cs="Times New Roman"/>
          <w:sz w:val="32"/>
          <w:szCs w:val="32"/>
        </w:rPr>
        <w:t xml:space="preserve"> </w:t>
      </w:r>
      <w:proofErr w:type="spellStart"/>
      <w:r w:rsidR="008D4C96" w:rsidRPr="008D4C96">
        <w:rPr>
          <w:rFonts w:ascii="Times New Roman" w:hAnsi="Times New Roman" w:cs="Times New Roman"/>
          <w:sz w:val="32"/>
          <w:szCs w:val="32"/>
        </w:rPr>
        <w:t>Politiques</w:t>
      </w:r>
      <w:proofErr w:type="spellEnd"/>
      <w:r w:rsidR="008D4C96" w:rsidRPr="008D4C96">
        <w:rPr>
          <w:rFonts w:ascii="Times New Roman" w:hAnsi="Times New Roman" w:cs="Times New Roman"/>
          <w:sz w:val="32"/>
          <w:szCs w:val="32"/>
        </w:rPr>
        <w:t xml:space="preserve"> (CTHDIP) della Université Toulouse Capitole, (in corso di stampa Luglio 2026 </w:t>
      </w:r>
      <w:r>
        <w:rPr>
          <w:rFonts w:ascii="Times New Roman" w:hAnsi="Times New Roman" w:cs="Times New Roman"/>
          <w:sz w:val="32"/>
          <w:szCs w:val="32"/>
        </w:rPr>
        <w:t>(</w:t>
      </w:r>
      <w:r w:rsidRPr="005F414D">
        <w:rPr>
          <w:rFonts w:ascii="Times New Roman" w:hAnsi="Times New Roman" w:cs="Times New Roman"/>
          <w:sz w:val="32"/>
          <w:szCs w:val="32"/>
        </w:rPr>
        <w:t>Progetto di ricerca «</w:t>
      </w:r>
      <w:proofErr w:type="spellStart"/>
      <w:r w:rsidRPr="005F414D">
        <w:rPr>
          <w:rFonts w:ascii="Times New Roman" w:hAnsi="Times New Roman" w:cs="Times New Roman"/>
          <w:sz w:val="32"/>
          <w:szCs w:val="32"/>
        </w:rPr>
        <w:t>Droit</w:t>
      </w:r>
      <w:proofErr w:type="spellEnd"/>
      <w:r w:rsidRPr="005F414D">
        <w:rPr>
          <w:rFonts w:ascii="Times New Roman" w:hAnsi="Times New Roman" w:cs="Times New Roman"/>
          <w:sz w:val="32"/>
          <w:szCs w:val="32"/>
        </w:rPr>
        <w:t xml:space="preserve"> international et relations </w:t>
      </w:r>
      <w:proofErr w:type="spellStart"/>
      <w:r w:rsidRPr="005F414D">
        <w:rPr>
          <w:rFonts w:ascii="Times New Roman" w:hAnsi="Times New Roman" w:cs="Times New Roman"/>
          <w:sz w:val="32"/>
          <w:szCs w:val="32"/>
        </w:rPr>
        <w:t>interconfessionnelles</w:t>
      </w:r>
      <w:proofErr w:type="spellEnd"/>
      <w:r w:rsidRPr="005F414D">
        <w:rPr>
          <w:rFonts w:ascii="Times New Roman" w:hAnsi="Times New Roman" w:cs="Times New Roman"/>
          <w:sz w:val="32"/>
          <w:szCs w:val="32"/>
        </w:rPr>
        <w:t xml:space="preserve">: </w:t>
      </w:r>
      <w:proofErr w:type="spellStart"/>
      <w:r w:rsidRPr="005F414D">
        <w:rPr>
          <w:rFonts w:ascii="Times New Roman" w:hAnsi="Times New Roman" w:cs="Times New Roman"/>
          <w:sz w:val="32"/>
          <w:szCs w:val="32"/>
        </w:rPr>
        <w:t>étude</w:t>
      </w:r>
      <w:proofErr w:type="spellEnd"/>
      <w:r w:rsidRPr="005F414D">
        <w:rPr>
          <w:rFonts w:ascii="Times New Roman" w:hAnsi="Times New Roman" w:cs="Times New Roman"/>
          <w:sz w:val="32"/>
          <w:szCs w:val="32"/>
        </w:rPr>
        <w:t xml:space="preserve"> d’une </w:t>
      </w:r>
      <w:proofErr w:type="spellStart"/>
      <w:r w:rsidRPr="005F414D">
        <w:rPr>
          <w:rFonts w:ascii="Times New Roman" w:hAnsi="Times New Roman" w:cs="Times New Roman"/>
          <w:sz w:val="32"/>
          <w:szCs w:val="32"/>
        </w:rPr>
        <w:t>dynamique</w:t>
      </w:r>
      <w:proofErr w:type="spellEnd"/>
      <w:r w:rsidRPr="005F414D">
        <w:rPr>
          <w:rFonts w:ascii="Times New Roman" w:hAnsi="Times New Roman" w:cs="Times New Roman"/>
          <w:sz w:val="32"/>
          <w:szCs w:val="32"/>
        </w:rPr>
        <w:t xml:space="preserve"> </w:t>
      </w:r>
      <w:proofErr w:type="spellStart"/>
      <w:r w:rsidRPr="005F414D">
        <w:rPr>
          <w:rFonts w:ascii="Times New Roman" w:hAnsi="Times New Roman" w:cs="Times New Roman"/>
          <w:sz w:val="32"/>
          <w:szCs w:val="32"/>
        </w:rPr>
        <w:t>historique</w:t>
      </w:r>
      <w:proofErr w:type="spellEnd"/>
      <w:r w:rsidRPr="005F414D">
        <w:rPr>
          <w:rFonts w:ascii="Times New Roman" w:hAnsi="Times New Roman" w:cs="Times New Roman"/>
          <w:sz w:val="32"/>
          <w:szCs w:val="32"/>
        </w:rPr>
        <w:t xml:space="preserve"> (CNRS - Centre d’histoire </w:t>
      </w:r>
      <w:proofErr w:type="spellStart"/>
      <w:r w:rsidRPr="005F414D">
        <w:rPr>
          <w:rFonts w:ascii="Times New Roman" w:hAnsi="Times New Roman" w:cs="Times New Roman"/>
          <w:sz w:val="32"/>
          <w:szCs w:val="32"/>
        </w:rPr>
        <w:t>judiciaire</w:t>
      </w:r>
      <w:proofErr w:type="spellEnd"/>
      <w:r w:rsidRPr="005F414D">
        <w:rPr>
          <w:rFonts w:ascii="Times New Roman" w:hAnsi="Times New Roman" w:cs="Times New Roman"/>
          <w:sz w:val="32"/>
          <w:szCs w:val="32"/>
        </w:rPr>
        <w:t>, Université de Lille-Dipartimento di Giurisprudenza dell’Università degli Studi di Catania).</w:t>
      </w:r>
    </w:p>
    <w:p w14:paraId="052448EF" w14:textId="494817A5" w:rsidR="00B65544" w:rsidRPr="008D4C96" w:rsidRDefault="00F02A25" w:rsidP="00B65544">
      <w:pPr>
        <w:pStyle w:val="Paragrafoelenco"/>
        <w:numPr>
          <w:ilvl w:val="0"/>
          <w:numId w:val="8"/>
        </w:numPr>
        <w:jc w:val="both"/>
        <w:rPr>
          <w:rFonts w:ascii="Times New Roman" w:hAnsi="Times New Roman" w:cs="Times New Roman"/>
          <w:sz w:val="32"/>
          <w:szCs w:val="32"/>
        </w:rPr>
      </w:pPr>
      <w:r>
        <w:rPr>
          <w:rFonts w:ascii="Times New Roman" w:hAnsi="Times New Roman" w:cs="Times New Roman"/>
          <w:sz w:val="32"/>
          <w:szCs w:val="32"/>
        </w:rPr>
        <w:t xml:space="preserve">Commento ai canoni </w:t>
      </w:r>
      <w:r w:rsidRPr="00F02A25">
        <w:rPr>
          <w:rFonts w:ascii="Times New Roman" w:hAnsi="Times New Roman" w:cs="Times New Roman"/>
          <w:sz w:val="32"/>
          <w:szCs w:val="32"/>
        </w:rPr>
        <w:t>1191-1204</w:t>
      </w:r>
      <w:r>
        <w:rPr>
          <w:rFonts w:ascii="Times New Roman" w:hAnsi="Times New Roman" w:cs="Times New Roman"/>
          <w:sz w:val="32"/>
          <w:szCs w:val="32"/>
        </w:rPr>
        <w:t xml:space="preserve">, titolo </w:t>
      </w:r>
      <w:r w:rsidRPr="00F02A25">
        <w:rPr>
          <w:rFonts w:ascii="Times New Roman" w:hAnsi="Times New Roman" w:cs="Times New Roman"/>
          <w:sz w:val="32"/>
          <w:szCs w:val="32"/>
        </w:rPr>
        <w:t xml:space="preserve">V del libro IV del CIC, </w:t>
      </w:r>
      <w:r>
        <w:rPr>
          <w:rFonts w:ascii="Times New Roman" w:hAnsi="Times New Roman" w:cs="Times New Roman"/>
          <w:sz w:val="32"/>
          <w:szCs w:val="32"/>
        </w:rPr>
        <w:t>voto e giuramento, per il «</w:t>
      </w:r>
      <w:proofErr w:type="spellStart"/>
      <w:r>
        <w:rPr>
          <w:rFonts w:ascii="Times New Roman" w:hAnsi="Times New Roman" w:cs="Times New Roman"/>
          <w:sz w:val="32"/>
          <w:szCs w:val="32"/>
        </w:rPr>
        <w:t>Nuevo</w:t>
      </w:r>
      <w:proofErr w:type="spellEnd"/>
      <w:r>
        <w:rPr>
          <w:rFonts w:ascii="Times New Roman" w:hAnsi="Times New Roman" w:cs="Times New Roman"/>
          <w:sz w:val="32"/>
          <w:szCs w:val="32"/>
        </w:rPr>
        <w:t xml:space="preserve"> </w:t>
      </w:r>
      <w:proofErr w:type="spellStart"/>
      <w:r w:rsidRPr="00F02A25">
        <w:rPr>
          <w:rFonts w:ascii="Times New Roman" w:hAnsi="Times New Roman" w:cs="Times New Roman"/>
          <w:sz w:val="32"/>
          <w:szCs w:val="32"/>
        </w:rPr>
        <w:t>Comentario</w:t>
      </w:r>
      <w:proofErr w:type="spellEnd"/>
      <w:r w:rsidRPr="00F02A25">
        <w:rPr>
          <w:rFonts w:ascii="Times New Roman" w:hAnsi="Times New Roman" w:cs="Times New Roman"/>
          <w:sz w:val="32"/>
          <w:szCs w:val="32"/>
        </w:rPr>
        <w:t xml:space="preserve"> </w:t>
      </w:r>
      <w:proofErr w:type="spellStart"/>
      <w:r w:rsidRPr="00F02A25">
        <w:rPr>
          <w:rFonts w:ascii="Times New Roman" w:hAnsi="Times New Roman" w:cs="Times New Roman"/>
          <w:sz w:val="32"/>
          <w:szCs w:val="32"/>
        </w:rPr>
        <w:t>exegético</w:t>
      </w:r>
      <w:proofErr w:type="spellEnd"/>
      <w:r w:rsidRPr="00F02A25">
        <w:rPr>
          <w:rFonts w:ascii="Times New Roman" w:hAnsi="Times New Roman" w:cs="Times New Roman"/>
          <w:sz w:val="32"/>
          <w:szCs w:val="32"/>
        </w:rPr>
        <w:t xml:space="preserve"> del </w:t>
      </w:r>
      <w:proofErr w:type="spellStart"/>
      <w:r w:rsidRPr="00F02A25">
        <w:rPr>
          <w:rFonts w:ascii="Times New Roman" w:hAnsi="Times New Roman" w:cs="Times New Roman"/>
          <w:sz w:val="32"/>
          <w:szCs w:val="32"/>
        </w:rPr>
        <w:t>Código</w:t>
      </w:r>
      <w:proofErr w:type="spellEnd"/>
      <w:r w:rsidRPr="00F02A25">
        <w:rPr>
          <w:rFonts w:ascii="Times New Roman" w:hAnsi="Times New Roman" w:cs="Times New Roman"/>
          <w:sz w:val="32"/>
          <w:szCs w:val="32"/>
        </w:rPr>
        <w:t xml:space="preserve"> de </w:t>
      </w:r>
      <w:proofErr w:type="spellStart"/>
      <w:r w:rsidRPr="00F02A25">
        <w:rPr>
          <w:rFonts w:ascii="Times New Roman" w:hAnsi="Times New Roman" w:cs="Times New Roman"/>
          <w:sz w:val="32"/>
          <w:szCs w:val="32"/>
        </w:rPr>
        <w:t>Derecho</w:t>
      </w:r>
      <w:proofErr w:type="spellEnd"/>
      <w:r w:rsidRPr="00F02A25">
        <w:rPr>
          <w:rFonts w:ascii="Times New Roman" w:hAnsi="Times New Roman" w:cs="Times New Roman"/>
          <w:sz w:val="32"/>
          <w:szCs w:val="32"/>
        </w:rPr>
        <w:t xml:space="preserve"> </w:t>
      </w:r>
      <w:proofErr w:type="spellStart"/>
      <w:r w:rsidRPr="00F02A25">
        <w:rPr>
          <w:rFonts w:ascii="Times New Roman" w:hAnsi="Times New Roman" w:cs="Times New Roman"/>
          <w:sz w:val="32"/>
          <w:szCs w:val="32"/>
        </w:rPr>
        <w:t>Canónico</w:t>
      </w:r>
      <w:proofErr w:type="spellEnd"/>
      <w:r w:rsidRPr="00F02A25">
        <w:rPr>
          <w:rFonts w:ascii="Times New Roman" w:hAnsi="Times New Roman" w:cs="Times New Roman"/>
          <w:sz w:val="32"/>
          <w:szCs w:val="32"/>
        </w:rPr>
        <w:t>»</w:t>
      </w:r>
      <w:r>
        <w:rPr>
          <w:rFonts w:ascii="Times New Roman" w:hAnsi="Times New Roman" w:cs="Times New Roman"/>
          <w:sz w:val="32"/>
          <w:szCs w:val="32"/>
        </w:rPr>
        <w:t xml:space="preserve">, edito da EUNSA Pamplona sotto la direzione della </w:t>
      </w:r>
      <w:proofErr w:type="spellStart"/>
      <w:r w:rsidRPr="00F02A25">
        <w:rPr>
          <w:rFonts w:ascii="Times New Roman" w:hAnsi="Times New Roman" w:cs="Times New Roman"/>
          <w:sz w:val="32"/>
          <w:szCs w:val="32"/>
        </w:rPr>
        <w:t>Facultad</w:t>
      </w:r>
      <w:proofErr w:type="spellEnd"/>
      <w:r w:rsidRPr="00F02A25">
        <w:rPr>
          <w:rFonts w:ascii="Times New Roman" w:hAnsi="Times New Roman" w:cs="Times New Roman"/>
          <w:sz w:val="32"/>
          <w:szCs w:val="32"/>
        </w:rPr>
        <w:t xml:space="preserve"> de </w:t>
      </w:r>
      <w:proofErr w:type="spellStart"/>
      <w:r>
        <w:rPr>
          <w:rFonts w:ascii="Times New Roman" w:hAnsi="Times New Roman" w:cs="Times New Roman"/>
          <w:sz w:val="32"/>
          <w:szCs w:val="32"/>
        </w:rPr>
        <w:t>Derecho</w:t>
      </w:r>
      <w:proofErr w:type="spellEnd"/>
      <w:r>
        <w:rPr>
          <w:rFonts w:ascii="Times New Roman" w:hAnsi="Times New Roman" w:cs="Times New Roman"/>
          <w:sz w:val="32"/>
          <w:szCs w:val="32"/>
        </w:rPr>
        <w:t xml:space="preserve"> Canonico de </w:t>
      </w:r>
      <w:r w:rsidRPr="00F02A25">
        <w:rPr>
          <w:rFonts w:ascii="Times New Roman" w:hAnsi="Times New Roman" w:cs="Times New Roman"/>
          <w:sz w:val="32"/>
          <w:szCs w:val="32"/>
        </w:rPr>
        <w:t>Navarra</w:t>
      </w:r>
      <w:r w:rsidR="008D4C96">
        <w:rPr>
          <w:rFonts w:ascii="Times New Roman" w:hAnsi="Times New Roman" w:cs="Times New Roman"/>
          <w:sz w:val="32"/>
          <w:szCs w:val="32"/>
        </w:rPr>
        <w:t>.</w:t>
      </w:r>
    </w:p>
    <w:sectPr w:rsidR="00B65544" w:rsidRPr="008D4C96" w:rsidSect="00D1177E">
      <w:foot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70CBE" w14:textId="77777777" w:rsidR="00B65732" w:rsidRDefault="00B65732" w:rsidP="00B65544">
      <w:pPr>
        <w:spacing w:after="0" w:line="240" w:lineRule="auto"/>
      </w:pPr>
      <w:r>
        <w:separator/>
      </w:r>
    </w:p>
  </w:endnote>
  <w:endnote w:type="continuationSeparator" w:id="0">
    <w:p w14:paraId="701F23E3" w14:textId="77777777" w:rsidR="00B65732" w:rsidRDefault="00B65732" w:rsidP="00B65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7114301"/>
      <w:docPartObj>
        <w:docPartGallery w:val="Page Numbers (Bottom of Page)"/>
        <w:docPartUnique/>
      </w:docPartObj>
    </w:sdtPr>
    <w:sdtEndPr/>
    <w:sdtContent>
      <w:p w14:paraId="13E9513D" w14:textId="77777777" w:rsidR="00B65544" w:rsidRDefault="00D1177E">
        <w:pPr>
          <w:pStyle w:val="Pidipagina"/>
          <w:jc w:val="right"/>
        </w:pPr>
        <w:r>
          <w:fldChar w:fldCharType="begin"/>
        </w:r>
        <w:r w:rsidR="00B65544">
          <w:instrText>PAGE   \* MERGEFORMAT</w:instrText>
        </w:r>
        <w:r>
          <w:fldChar w:fldCharType="separate"/>
        </w:r>
        <w:r w:rsidR="00F21A62">
          <w:rPr>
            <w:noProof/>
          </w:rPr>
          <w:t>8</w:t>
        </w:r>
        <w:r>
          <w:fldChar w:fldCharType="end"/>
        </w:r>
      </w:p>
    </w:sdtContent>
  </w:sdt>
  <w:p w14:paraId="78DE51F8" w14:textId="77777777" w:rsidR="00B65544" w:rsidRDefault="00B6554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EA87A" w14:textId="77777777" w:rsidR="00B65732" w:rsidRDefault="00B65732" w:rsidP="00B65544">
      <w:pPr>
        <w:spacing w:after="0" w:line="240" w:lineRule="auto"/>
      </w:pPr>
      <w:r>
        <w:separator/>
      </w:r>
    </w:p>
  </w:footnote>
  <w:footnote w:type="continuationSeparator" w:id="0">
    <w:p w14:paraId="08FA95E9" w14:textId="77777777" w:rsidR="00B65732" w:rsidRDefault="00B65732" w:rsidP="00B655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C2719"/>
    <w:multiLevelType w:val="hybridMultilevel"/>
    <w:tmpl w:val="29DE8CB0"/>
    <w:lvl w:ilvl="0" w:tplc="04100001">
      <w:start w:val="1"/>
      <w:numFmt w:val="bullet"/>
      <w:lvlText w:val=""/>
      <w:lvlJc w:val="left"/>
      <w:pPr>
        <w:ind w:left="1035" w:hanging="360"/>
      </w:pPr>
      <w:rPr>
        <w:rFonts w:ascii="Symbol" w:hAnsi="Symbol" w:hint="default"/>
      </w:rPr>
    </w:lvl>
    <w:lvl w:ilvl="1" w:tplc="04100003" w:tentative="1">
      <w:start w:val="1"/>
      <w:numFmt w:val="bullet"/>
      <w:lvlText w:val="o"/>
      <w:lvlJc w:val="left"/>
      <w:pPr>
        <w:ind w:left="1755" w:hanging="360"/>
      </w:pPr>
      <w:rPr>
        <w:rFonts w:ascii="Courier New" w:hAnsi="Courier New" w:cs="Courier New" w:hint="default"/>
      </w:rPr>
    </w:lvl>
    <w:lvl w:ilvl="2" w:tplc="04100005" w:tentative="1">
      <w:start w:val="1"/>
      <w:numFmt w:val="bullet"/>
      <w:lvlText w:val=""/>
      <w:lvlJc w:val="left"/>
      <w:pPr>
        <w:ind w:left="2475" w:hanging="360"/>
      </w:pPr>
      <w:rPr>
        <w:rFonts w:ascii="Wingdings" w:hAnsi="Wingdings" w:hint="default"/>
      </w:rPr>
    </w:lvl>
    <w:lvl w:ilvl="3" w:tplc="04100001" w:tentative="1">
      <w:start w:val="1"/>
      <w:numFmt w:val="bullet"/>
      <w:lvlText w:val=""/>
      <w:lvlJc w:val="left"/>
      <w:pPr>
        <w:ind w:left="3195" w:hanging="360"/>
      </w:pPr>
      <w:rPr>
        <w:rFonts w:ascii="Symbol" w:hAnsi="Symbol" w:hint="default"/>
      </w:rPr>
    </w:lvl>
    <w:lvl w:ilvl="4" w:tplc="04100003" w:tentative="1">
      <w:start w:val="1"/>
      <w:numFmt w:val="bullet"/>
      <w:lvlText w:val="o"/>
      <w:lvlJc w:val="left"/>
      <w:pPr>
        <w:ind w:left="3915" w:hanging="360"/>
      </w:pPr>
      <w:rPr>
        <w:rFonts w:ascii="Courier New" w:hAnsi="Courier New" w:cs="Courier New" w:hint="default"/>
      </w:rPr>
    </w:lvl>
    <w:lvl w:ilvl="5" w:tplc="04100005" w:tentative="1">
      <w:start w:val="1"/>
      <w:numFmt w:val="bullet"/>
      <w:lvlText w:val=""/>
      <w:lvlJc w:val="left"/>
      <w:pPr>
        <w:ind w:left="4635" w:hanging="360"/>
      </w:pPr>
      <w:rPr>
        <w:rFonts w:ascii="Wingdings" w:hAnsi="Wingdings" w:hint="default"/>
      </w:rPr>
    </w:lvl>
    <w:lvl w:ilvl="6" w:tplc="04100001" w:tentative="1">
      <w:start w:val="1"/>
      <w:numFmt w:val="bullet"/>
      <w:lvlText w:val=""/>
      <w:lvlJc w:val="left"/>
      <w:pPr>
        <w:ind w:left="5355" w:hanging="360"/>
      </w:pPr>
      <w:rPr>
        <w:rFonts w:ascii="Symbol" w:hAnsi="Symbol" w:hint="default"/>
      </w:rPr>
    </w:lvl>
    <w:lvl w:ilvl="7" w:tplc="04100003" w:tentative="1">
      <w:start w:val="1"/>
      <w:numFmt w:val="bullet"/>
      <w:lvlText w:val="o"/>
      <w:lvlJc w:val="left"/>
      <w:pPr>
        <w:ind w:left="6075" w:hanging="360"/>
      </w:pPr>
      <w:rPr>
        <w:rFonts w:ascii="Courier New" w:hAnsi="Courier New" w:cs="Courier New" w:hint="default"/>
      </w:rPr>
    </w:lvl>
    <w:lvl w:ilvl="8" w:tplc="04100005" w:tentative="1">
      <w:start w:val="1"/>
      <w:numFmt w:val="bullet"/>
      <w:lvlText w:val=""/>
      <w:lvlJc w:val="left"/>
      <w:pPr>
        <w:ind w:left="6795" w:hanging="360"/>
      </w:pPr>
      <w:rPr>
        <w:rFonts w:ascii="Wingdings" w:hAnsi="Wingdings" w:hint="default"/>
      </w:rPr>
    </w:lvl>
  </w:abstractNum>
  <w:abstractNum w:abstractNumId="1" w15:restartNumberingAfterBreak="0">
    <w:nsid w:val="197B27DF"/>
    <w:multiLevelType w:val="hybridMultilevel"/>
    <w:tmpl w:val="2696B9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1F30B9"/>
    <w:multiLevelType w:val="hybridMultilevel"/>
    <w:tmpl w:val="75D4BE60"/>
    <w:lvl w:ilvl="0" w:tplc="04100001">
      <w:start w:val="1"/>
      <w:numFmt w:val="bullet"/>
      <w:lvlText w:val=""/>
      <w:lvlJc w:val="left"/>
      <w:pPr>
        <w:ind w:left="1020" w:hanging="360"/>
      </w:pPr>
      <w:rPr>
        <w:rFonts w:ascii="Symbol" w:hAnsi="Symbol" w:hint="default"/>
      </w:rPr>
    </w:lvl>
    <w:lvl w:ilvl="1" w:tplc="04100003" w:tentative="1">
      <w:start w:val="1"/>
      <w:numFmt w:val="bullet"/>
      <w:lvlText w:val="o"/>
      <w:lvlJc w:val="left"/>
      <w:pPr>
        <w:ind w:left="1740" w:hanging="360"/>
      </w:pPr>
      <w:rPr>
        <w:rFonts w:ascii="Courier New" w:hAnsi="Courier New" w:cs="Courier New" w:hint="default"/>
      </w:rPr>
    </w:lvl>
    <w:lvl w:ilvl="2" w:tplc="04100005" w:tentative="1">
      <w:start w:val="1"/>
      <w:numFmt w:val="bullet"/>
      <w:lvlText w:val=""/>
      <w:lvlJc w:val="left"/>
      <w:pPr>
        <w:ind w:left="2460" w:hanging="360"/>
      </w:pPr>
      <w:rPr>
        <w:rFonts w:ascii="Wingdings" w:hAnsi="Wingdings" w:hint="default"/>
      </w:rPr>
    </w:lvl>
    <w:lvl w:ilvl="3" w:tplc="04100001" w:tentative="1">
      <w:start w:val="1"/>
      <w:numFmt w:val="bullet"/>
      <w:lvlText w:val=""/>
      <w:lvlJc w:val="left"/>
      <w:pPr>
        <w:ind w:left="3180" w:hanging="360"/>
      </w:pPr>
      <w:rPr>
        <w:rFonts w:ascii="Symbol" w:hAnsi="Symbol" w:hint="default"/>
      </w:rPr>
    </w:lvl>
    <w:lvl w:ilvl="4" w:tplc="04100003" w:tentative="1">
      <w:start w:val="1"/>
      <w:numFmt w:val="bullet"/>
      <w:lvlText w:val="o"/>
      <w:lvlJc w:val="left"/>
      <w:pPr>
        <w:ind w:left="3900" w:hanging="360"/>
      </w:pPr>
      <w:rPr>
        <w:rFonts w:ascii="Courier New" w:hAnsi="Courier New" w:cs="Courier New" w:hint="default"/>
      </w:rPr>
    </w:lvl>
    <w:lvl w:ilvl="5" w:tplc="04100005" w:tentative="1">
      <w:start w:val="1"/>
      <w:numFmt w:val="bullet"/>
      <w:lvlText w:val=""/>
      <w:lvlJc w:val="left"/>
      <w:pPr>
        <w:ind w:left="4620" w:hanging="360"/>
      </w:pPr>
      <w:rPr>
        <w:rFonts w:ascii="Wingdings" w:hAnsi="Wingdings" w:hint="default"/>
      </w:rPr>
    </w:lvl>
    <w:lvl w:ilvl="6" w:tplc="04100001" w:tentative="1">
      <w:start w:val="1"/>
      <w:numFmt w:val="bullet"/>
      <w:lvlText w:val=""/>
      <w:lvlJc w:val="left"/>
      <w:pPr>
        <w:ind w:left="5340" w:hanging="360"/>
      </w:pPr>
      <w:rPr>
        <w:rFonts w:ascii="Symbol" w:hAnsi="Symbol" w:hint="default"/>
      </w:rPr>
    </w:lvl>
    <w:lvl w:ilvl="7" w:tplc="04100003" w:tentative="1">
      <w:start w:val="1"/>
      <w:numFmt w:val="bullet"/>
      <w:lvlText w:val="o"/>
      <w:lvlJc w:val="left"/>
      <w:pPr>
        <w:ind w:left="6060" w:hanging="360"/>
      </w:pPr>
      <w:rPr>
        <w:rFonts w:ascii="Courier New" w:hAnsi="Courier New" w:cs="Courier New" w:hint="default"/>
      </w:rPr>
    </w:lvl>
    <w:lvl w:ilvl="8" w:tplc="04100005" w:tentative="1">
      <w:start w:val="1"/>
      <w:numFmt w:val="bullet"/>
      <w:lvlText w:val=""/>
      <w:lvlJc w:val="left"/>
      <w:pPr>
        <w:ind w:left="6780" w:hanging="360"/>
      </w:pPr>
      <w:rPr>
        <w:rFonts w:ascii="Wingdings" w:hAnsi="Wingdings" w:hint="default"/>
      </w:rPr>
    </w:lvl>
  </w:abstractNum>
  <w:abstractNum w:abstractNumId="3" w15:restartNumberingAfterBreak="0">
    <w:nsid w:val="1F1057AB"/>
    <w:multiLevelType w:val="hybridMultilevel"/>
    <w:tmpl w:val="03F63E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6E10B76"/>
    <w:multiLevelType w:val="hybridMultilevel"/>
    <w:tmpl w:val="4F225B9E"/>
    <w:lvl w:ilvl="0" w:tplc="04100001">
      <w:start w:val="1"/>
      <w:numFmt w:val="bullet"/>
      <w:lvlText w:val=""/>
      <w:lvlJc w:val="left"/>
      <w:pPr>
        <w:ind w:left="1020" w:hanging="360"/>
      </w:pPr>
      <w:rPr>
        <w:rFonts w:ascii="Symbol" w:hAnsi="Symbol" w:hint="default"/>
      </w:rPr>
    </w:lvl>
    <w:lvl w:ilvl="1" w:tplc="04100003" w:tentative="1">
      <w:start w:val="1"/>
      <w:numFmt w:val="bullet"/>
      <w:lvlText w:val="o"/>
      <w:lvlJc w:val="left"/>
      <w:pPr>
        <w:ind w:left="1740" w:hanging="360"/>
      </w:pPr>
      <w:rPr>
        <w:rFonts w:ascii="Courier New" w:hAnsi="Courier New" w:cs="Courier New" w:hint="default"/>
      </w:rPr>
    </w:lvl>
    <w:lvl w:ilvl="2" w:tplc="04100005" w:tentative="1">
      <w:start w:val="1"/>
      <w:numFmt w:val="bullet"/>
      <w:lvlText w:val=""/>
      <w:lvlJc w:val="left"/>
      <w:pPr>
        <w:ind w:left="2460" w:hanging="360"/>
      </w:pPr>
      <w:rPr>
        <w:rFonts w:ascii="Wingdings" w:hAnsi="Wingdings" w:hint="default"/>
      </w:rPr>
    </w:lvl>
    <w:lvl w:ilvl="3" w:tplc="04100001" w:tentative="1">
      <w:start w:val="1"/>
      <w:numFmt w:val="bullet"/>
      <w:lvlText w:val=""/>
      <w:lvlJc w:val="left"/>
      <w:pPr>
        <w:ind w:left="3180" w:hanging="360"/>
      </w:pPr>
      <w:rPr>
        <w:rFonts w:ascii="Symbol" w:hAnsi="Symbol" w:hint="default"/>
      </w:rPr>
    </w:lvl>
    <w:lvl w:ilvl="4" w:tplc="04100003" w:tentative="1">
      <w:start w:val="1"/>
      <w:numFmt w:val="bullet"/>
      <w:lvlText w:val="o"/>
      <w:lvlJc w:val="left"/>
      <w:pPr>
        <w:ind w:left="3900" w:hanging="360"/>
      </w:pPr>
      <w:rPr>
        <w:rFonts w:ascii="Courier New" w:hAnsi="Courier New" w:cs="Courier New" w:hint="default"/>
      </w:rPr>
    </w:lvl>
    <w:lvl w:ilvl="5" w:tplc="04100005" w:tentative="1">
      <w:start w:val="1"/>
      <w:numFmt w:val="bullet"/>
      <w:lvlText w:val=""/>
      <w:lvlJc w:val="left"/>
      <w:pPr>
        <w:ind w:left="4620" w:hanging="360"/>
      </w:pPr>
      <w:rPr>
        <w:rFonts w:ascii="Wingdings" w:hAnsi="Wingdings" w:hint="default"/>
      </w:rPr>
    </w:lvl>
    <w:lvl w:ilvl="6" w:tplc="04100001" w:tentative="1">
      <w:start w:val="1"/>
      <w:numFmt w:val="bullet"/>
      <w:lvlText w:val=""/>
      <w:lvlJc w:val="left"/>
      <w:pPr>
        <w:ind w:left="5340" w:hanging="360"/>
      </w:pPr>
      <w:rPr>
        <w:rFonts w:ascii="Symbol" w:hAnsi="Symbol" w:hint="default"/>
      </w:rPr>
    </w:lvl>
    <w:lvl w:ilvl="7" w:tplc="04100003" w:tentative="1">
      <w:start w:val="1"/>
      <w:numFmt w:val="bullet"/>
      <w:lvlText w:val="o"/>
      <w:lvlJc w:val="left"/>
      <w:pPr>
        <w:ind w:left="6060" w:hanging="360"/>
      </w:pPr>
      <w:rPr>
        <w:rFonts w:ascii="Courier New" w:hAnsi="Courier New" w:cs="Courier New" w:hint="default"/>
      </w:rPr>
    </w:lvl>
    <w:lvl w:ilvl="8" w:tplc="04100005" w:tentative="1">
      <w:start w:val="1"/>
      <w:numFmt w:val="bullet"/>
      <w:lvlText w:val=""/>
      <w:lvlJc w:val="left"/>
      <w:pPr>
        <w:ind w:left="6780" w:hanging="360"/>
      </w:pPr>
      <w:rPr>
        <w:rFonts w:ascii="Wingdings" w:hAnsi="Wingdings" w:hint="default"/>
      </w:rPr>
    </w:lvl>
  </w:abstractNum>
  <w:abstractNum w:abstractNumId="5" w15:restartNumberingAfterBreak="0">
    <w:nsid w:val="4E607FFD"/>
    <w:multiLevelType w:val="hybridMultilevel"/>
    <w:tmpl w:val="AEE64D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6900C46"/>
    <w:multiLevelType w:val="hybridMultilevel"/>
    <w:tmpl w:val="27843A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DEF7759"/>
    <w:multiLevelType w:val="hybridMultilevel"/>
    <w:tmpl w:val="064CF628"/>
    <w:lvl w:ilvl="0" w:tplc="04100001">
      <w:start w:val="1"/>
      <w:numFmt w:val="bullet"/>
      <w:lvlText w:val=""/>
      <w:lvlJc w:val="left"/>
      <w:pPr>
        <w:ind w:left="1020" w:hanging="360"/>
      </w:pPr>
      <w:rPr>
        <w:rFonts w:ascii="Symbol" w:hAnsi="Symbol" w:hint="default"/>
      </w:rPr>
    </w:lvl>
    <w:lvl w:ilvl="1" w:tplc="04100003" w:tentative="1">
      <w:start w:val="1"/>
      <w:numFmt w:val="bullet"/>
      <w:lvlText w:val="o"/>
      <w:lvlJc w:val="left"/>
      <w:pPr>
        <w:ind w:left="1740" w:hanging="360"/>
      </w:pPr>
      <w:rPr>
        <w:rFonts w:ascii="Courier New" w:hAnsi="Courier New" w:cs="Courier New" w:hint="default"/>
      </w:rPr>
    </w:lvl>
    <w:lvl w:ilvl="2" w:tplc="04100005" w:tentative="1">
      <w:start w:val="1"/>
      <w:numFmt w:val="bullet"/>
      <w:lvlText w:val=""/>
      <w:lvlJc w:val="left"/>
      <w:pPr>
        <w:ind w:left="2460" w:hanging="360"/>
      </w:pPr>
      <w:rPr>
        <w:rFonts w:ascii="Wingdings" w:hAnsi="Wingdings" w:hint="default"/>
      </w:rPr>
    </w:lvl>
    <w:lvl w:ilvl="3" w:tplc="04100001" w:tentative="1">
      <w:start w:val="1"/>
      <w:numFmt w:val="bullet"/>
      <w:lvlText w:val=""/>
      <w:lvlJc w:val="left"/>
      <w:pPr>
        <w:ind w:left="3180" w:hanging="360"/>
      </w:pPr>
      <w:rPr>
        <w:rFonts w:ascii="Symbol" w:hAnsi="Symbol" w:hint="default"/>
      </w:rPr>
    </w:lvl>
    <w:lvl w:ilvl="4" w:tplc="04100003" w:tentative="1">
      <w:start w:val="1"/>
      <w:numFmt w:val="bullet"/>
      <w:lvlText w:val="o"/>
      <w:lvlJc w:val="left"/>
      <w:pPr>
        <w:ind w:left="3900" w:hanging="360"/>
      </w:pPr>
      <w:rPr>
        <w:rFonts w:ascii="Courier New" w:hAnsi="Courier New" w:cs="Courier New" w:hint="default"/>
      </w:rPr>
    </w:lvl>
    <w:lvl w:ilvl="5" w:tplc="04100005" w:tentative="1">
      <w:start w:val="1"/>
      <w:numFmt w:val="bullet"/>
      <w:lvlText w:val=""/>
      <w:lvlJc w:val="left"/>
      <w:pPr>
        <w:ind w:left="4620" w:hanging="360"/>
      </w:pPr>
      <w:rPr>
        <w:rFonts w:ascii="Wingdings" w:hAnsi="Wingdings" w:hint="default"/>
      </w:rPr>
    </w:lvl>
    <w:lvl w:ilvl="6" w:tplc="04100001" w:tentative="1">
      <w:start w:val="1"/>
      <w:numFmt w:val="bullet"/>
      <w:lvlText w:val=""/>
      <w:lvlJc w:val="left"/>
      <w:pPr>
        <w:ind w:left="5340" w:hanging="360"/>
      </w:pPr>
      <w:rPr>
        <w:rFonts w:ascii="Symbol" w:hAnsi="Symbol" w:hint="default"/>
      </w:rPr>
    </w:lvl>
    <w:lvl w:ilvl="7" w:tplc="04100003" w:tentative="1">
      <w:start w:val="1"/>
      <w:numFmt w:val="bullet"/>
      <w:lvlText w:val="o"/>
      <w:lvlJc w:val="left"/>
      <w:pPr>
        <w:ind w:left="6060" w:hanging="360"/>
      </w:pPr>
      <w:rPr>
        <w:rFonts w:ascii="Courier New" w:hAnsi="Courier New" w:cs="Courier New" w:hint="default"/>
      </w:rPr>
    </w:lvl>
    <w:lvl w:ilvl="8" w:tplc="04100005" w:tentative="1">
      <w:start w:val="1"/>
      <w:numFmt w:val="bullet"/>
      <w:lvlText w:val=""/>
      <w:lvlJc w:val="left"/>
      <w:pPr>
        <w:ind w:left="6780" w:hanging="360"/>
      </w:pPr>
      <w:rPr>
        <w:rFonts w:ascii="Wingdings" w:hAnsi="Wingdings" w:hint="default"/>
      </w:rPr>
    </w:lvl>
  </w:abstractNum>
  <w:abstractNum w:abstractNumId="8" w15:restartNumberingAfterBreak="0">
    <w:nsid w:val="680F5531"/>
    <w:multiLevelType w:val="hybridMultilevel"/>
    <w:tmpl w:val="06A8DE98"/>
    <w:lvl w:ilvl="0" w:tplc="04100001">
      <w:start w:val="1"/>
      <w:numFmt w:val="bullet"/>
      <w:lvlText w:val=""/>
      <w:lvlJc w:val="left"/>
      <w:pPr>
        <w:ind w:left="1035" w:hanging="360"/>
      </w:pPr>
      <w:rPr>
        <w:rFonts w:ascii="Symbol" w:hAnsi="Symbol" w:hint="default"/>
      </w:rPr>
    </w:lvl>
    <w:lvl w:ilvl="1" w:tplc="04100003" w:tentative="1">
      <w:start w:val="1"/>
      <w:numFmt w:val="bullet"/>
      <w:lvlText w:val="o"/>
      <w:lvlJc w:val="left"/>
      <w:pPr>
        <w:ind w:left="1755" w:hanging="360"/>
      </w:pPr>
      <w:rPr>
        <w:rFonts w:ascii="Courier New" w:hAnsi="Courier New" w:cs="Courier New" w:hint="default"/>
      </w:rPr>
    </w:lvl>
    <w:lvl w:ilvl="2" w:tplc="04100005" w:tentative="1">
      <w:start w:val="1"/>
      <w:numFmt w:val="bullet"/>
      <w:lvlText w:val=""/>
      <w:lvlJc w:val="left"/>
      <w:pPr>
        <w:ind w:left="2475" w:hanging="360"/>
      </w:pPr>
      <w:rPr>
        <w:rFonts w:ascii="Wingdings" w:hAnsi="Wingdings" w:hint="default"/>
      </w:rPr>
    </w:lvl>
    <w:lvl w:ilvl="3" w:tplc="04100001" w:tentative="1">
      <w:start w:val="1"/>
      <w:numFmt w:val="bullet"/>
      <w:lvlText w:val=""/>
      <w:lvlJc w:val="left"/>
      <w:pPr>
        <w:ind w:left="3195" w:hanging="360"/>
      </w:pPr>
      <w:rPr>
        <w:rFonts w:ascii="Symbol" w:hAnsi="Symbol" w:hint="default"/>
      </w:rPr>
    </w:lvl>
    <w:lvl w:ilvl="4" w:tplc="04100003" w:tentative="1">
      <w:start w:val="1"/>
      <w:numFmt w:val="bullet"/>
      <w:lvlText w:val="o"/>
      <w:lvlJc w:val="left"/>
      <w:pPr>
        <w:ind w:left="3915" w:hanging="360"/>
      </w:pPr>
      <w:rPr>
        <w:rFonts w:ascii="Courier New" w:hAnsi="Courier New" w:cs="Courier New" w:hint="default"/>
      </w:rPr>
    </w:lvl>
    <w:lvl w:ilvl="5" w:tplc="04100005" w:tentative="1">
      <w:start w:val="1"/>
      <w:numFmt w:val="bullet"/>
      <w:lvlText w:val=""/>
      <w:lvlJc w:val="left"/>
      <w:pPr>
        <w:ind w:left="4635" w:hanging="360"/>
      </w:pPr>
      <w:rPr>
        <w:rFonts w:ascii="Wingdings" w:hAnsi="Wingdings" w:hint="default"/>
      </w:rPr>
    </w:lvl>
    <w:lvl w:ilvl="6" w:tplc="04100001" w:tentative="1">
      <w:start w:val="1"/>
      <w:numFmt w:val="bullet"/>
      <w:lvlText w:val=""/>
      <w:lvlJc w:val="left"/>
      <w:pPr>
        <w:ind w:left="5355" w:hanging="360"/>
      </w:pPr>
      <w:rPr>
        <w:rFonts w:ascii="Symbol" w:hAnsi="Symbol" w:hint="default"/>
      </w:rPr>
    </w:lvl>
    <w:lvl w:ilvl="7" w:tplc="04100003" w:tentative="1">
      <w:start w:val="1"/>
      <w:numFmt w:val="bullet"/>
      <w:lvlText w:val="o"/>
      <w:lvlJc w:val="left"/>
      <w:pPr>
        <w:ind w:left="6075" w:hanging="360"/>
      </w:pPr>
      <w:rPr>
        <w:rFonts w:ascii="Courier New" w:hAnsi="Courier New" w:cs="Courier New" w:hint="default"/>
      </w:rPr>
    </w:lvl>
    <w:lvl w:ilvl="8" w:tplc="04100005" w:tentative="1">
      <w:start w:val="1"/>
      <w:numFmt w:val="bullet"/>
      <w:lvlText w:val=""/>
      <w:lvlJc w:val="left"/>
      <w:pPr>
        <w:ind w:left="6795" w:hanging="360"/>
      </w:pPr>
      <w:rPr>
        <w:rFonts w:ascii="Wingdings" w:hAnsi="Wingdings" w:hint="default"/>
      </w:rPr>
    </w:lvl>
  </w:abstractNum>
  <w:abstractNum w:abstractNumId="9" w15:restartNumberingAfterBreak="0">
    <w:nsid w:val="78007916"/>
    <w:multiLevelType w:val="hybridMultilevel"/>
    <w:tmpl w:val="547474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7"/>
  </w:num>
  <w:num w:numId="5">
    <w:abstractNumId w:val="5"/>
  </w:num>
  <w:num w:numId="6">
    <w:abstractNumId w:val="4"/>
  </w:num>
  <w:num w:numId="7">
    <w:abstractNumId w:val="3"/>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544"/>
    <w:rsid w:val="00026330"/>
    <w:rsid w:val="00066E3B"/>
    <w:rsid w:val="000C7990"/>
    <w:rsid w:val="00171F7B"/>
    <w:rsid w:val="00173DC6"/>
    <w:rsid w:val="00177D07"/>
    <w:rsid w:val="001B41D4"/>
    <w:rsid w:val="002C06B0"/>
    <w:rsid w:val="0030135F"/>
    <w:rsid w:val="00325234"/>
    <w:rsid w:val="003317D7"/>
    <w:rsid w:val="004325A5"/>
    <w:rsid w:val="004F437A"/>
    <w:rsid w:val="005100EB"/>
    <w:rsid w:val="00542A32"/>
    <w:rsid w:val="005A0F88"/>
    <w:rsid w:val="005D3413"/>
    <w:rsid w:val="005F414D"/>
    <w:rsid w:val="006370EF"/>
    <w:rsid w:val="00653DF1"/>
    <w:rsid w:val="00663804"/>
    <w:rsid w:val="006F5FE9"/>
    <w:rsid w:val="00703BB4"/>
    <w:rsid w:val="00716F09"/>
    <w:rsid w:val="0075574D"/>
    <w:rsid w:val="00785A99"/>
    <w:rsid w:val="00871E32"/>
    <w:rsid w:val="008731A8"/>
    <w:rsid w:val="008814A6"/>
    <w:rsid w:val="00882D0D"/>
    <w:rsid w:val="008D26D8"/>
    <w:rsid w:val="008D4C96"/>
    <w:rsid w:val="0097617B"/>
    <w:rsid w:val="009B0533"/>
    <w:rsid w:val="00A11789"/>
    <w:rsid w:val="00AA3B15"/>
    <w:rsid w:val="00B5062A"/>
    <w:rsid w:val="00B606E6"/>
    <w:rsid w:val="00B65544"/>
    <w:rsid w:val="00B65732"/>
    <w:rsid w:val="00B95175"/>
    <w:rsid w:val="00B96BFC"/>
    <w:rsid w:val="00BA59AC"/>
    <w:rsid w:val="00BB0CC1"/>
    <w:rsid w:val="00C336F8"/>
    <w:rsid w:val="00C40F6C"/>
    <w:rsid w:val="00C66747"/>
    <w:rsid w:val="00D1177E"/>
    <w:rsid w:val="00D305CA"/>
    <w:rsid w:val="00D56192"/>
    <w:rsid w:val="00DA65C0"/>
    <w:rsid w:val="00E63515"/>
    <w:rsid w:val="00E63743"/>
    <w:rsid w:val="00E6757C"/>
    <w:rsid w:val="00E836A6"/>
    <w:rsid w:val="00E97051"/>
    <w:rsid w:val="00ED0010"/>
    <w:rsid w:val="00EF184A"/>
    <w:rsid w:val="00F02A25"/>
    <w:rsid w:val="00F13E67"/>
    <w:rsid w:val="00F21A62"/>
    <w:rsid w:val="00F32CD4"/>
    <w:rsid w:val="00F74F36"/>
    <w:rsid w:val="00F92F51"/>
    <w:rsid w:val="00FD5F9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DAC75"/>
  <w15:docId w15:val="{84B75C7C-67BF-4080-B4E4-9EA55CB9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1177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6554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65544"/>
  </w:style>
  <w:style w:type="paragraph" w:styleId="Pidipagina">
    <w:name w:val="footer"/>
    <w:basedOn w:val="Normale"/>
    <w:link w:val="PidipaginaCarattere"/>
    <w:uiPriority w:val="99"/>
    <w:unhideWhenUsed/>
    <w:rsid w:val="00B6554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65544"/>
  </w:style>
  <w:style w:type="paragraph" w:styleId="Paragrafoelenco">
    <w:name w:val="List Paragraph"/>
    <w:basedOn w:val="Normale"/>
    <w:uiPriority w:val="34"/>
    <w:qFormat/>
    <w:rsid w:val="00B65544"/>
    <w:pPr>
      <w:ind w:left="720"/>
      <w:contextualSpacing/>
    </w:pPr>
  </w:style>
  <w:style w:type="character" w:styleId="Collegamentoipertestuale">
    <w:name w:val="Hyperlink"/>
    <w:basedOn w:val="Carpredefinitoparagrafo"/>
    <w:uiPriority w:val="99"/>
    <w:unhideWhenUsed/>
    <w:rsid w:val="005D3413"/>
    <w:rPr>
      <w:color w:val="0000FF" w:themeColor="hyperlink"/>
      <w:u w:val="single"/>
    </w:rPr>
  </w:style>
  <w:style w:type="character" w:styleId="Menzionenonrisolta">
    <w:name w:val="Unresolved Mention"/>
    <w:basedOn w:val="Carpredefinitoparagrafo"/>
    <w:uiPriority w:val="99"/>
    <w:semiHidden/>
    <w:unhideWhenUsed/>
    <w:rsid w:val="00DA6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ivistadirittoereligioni.com/wp-content/uploads/2024/07/PETTINATO-Leone-XIII-e-Menelik-sito.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dl.handle.net/20.500.11769/63532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ivistadirittoereligioni.com/newscorte-di-giustizia-europea-la-protezione-internazionale-religiosamente-qualificata-le-conversioni-come-criterio-di-riconoscimento-dello-status-di-rifugiato-cristiana-maria-pettinato/"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pettinato@lex.unict.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E98EB7EEAFC394C8F4DDCAFCFD3C1B4" ma:contentTypeVersion="17" ma:contentTypeDescription="Creare un nuovo documento." ma:contentTypeScope="" ma:versionID="cbbdb5aed5bf633e7c7256f226590a1c">
  <xsd:schema xmlns:xsd="http://www.w3.org/2001/XMLSchema" xmlns:xs="http://www.w3.org/2001/XMLSchema" xmlns:p="http://schemas.microsoft.com/office/2006/metadata/properties" xmlns:ns3="2701711a-2338-4f21-93ec-030e3c4dc6c4" xmlns:ns4="cfa67dad-4b99-4981-b4cf-edfbf3059c9d" targetNamespace="http://schemas.microsoft.com/office/2006/metadata/properties" ma:root="true" ma:fieldsID="66f08e3ab1463d761a2afde9a2ef9505" ns3:_="" ns4:_="">
    <xsd:import namespace="2701711a-2338-4f21-93ec-030e3c4dc6c4"/>
    <xsd:import namespace="cfa67dad-4b99-4981-b4cf-edfbf3059c9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1711a-2338-4f21-93ec-030e3c4dc6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descrip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67dad-4b99-4981-b4cf-edfbf3059c9d" elementFormDefault="qualified">
    <xsd:import namespace="http://schemas.microsoft.com/office/2006/documentManagement/types"/>
    <xsd:import namespace="http://schemas.microsoft.com/office/infopath/2007/PartnerControls"/>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element name="SharingHintHash" ma:index="23"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701711a-2338-4f21-93ec-030e3c4dc6c4" xsi:nil="true"/>
  </documentManagement>
</p:properties>
</file>

<file path=customXml/itemProps1.xml><?xml version="1.0" encoding="utf-8"?>
<ds:datastoreItem xmlns:ds="http://schemas.openxmlformats.org/officeDocument/2006/customXml" ds:itemID="{5751173C-8313-446E-B48E-CDD3A6B62A07}">
  <ds:schemaRefs>
    <ds:schemaRef ds:uri="http://schemas.microsoft.com/sharepoint/v3/contenttype/forms"/>
  </ds:schemaRefs>
</ds:datastoreItem>
</file>

<file path=customXml/itemProps2.xml><?xml version="1.0" encoding="utf-8"?>
<ds:datastoreItem xmlns:ds="http://schemas.openxmlformats.org/officeDocument/2006/customXml" ds:itemID="{D0AE43B6-763C-4403-8F6B-0D7A128DD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1711a-2338-4f21-93ec-030e3c4dc6c4"/>
    <ds:schemaRef ds:uri="cfa67dad-4b99-4981-b4cf-edfbf3059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8CD103-2EB0-4ECE-8382-B53976E57297}">
  <ds:schemaRefs>
    <ds:schemaRef ds:uri="2701711a-2338-4f21-93ec-030e3c4dc6c4"/>
    <ds:schemaRef ds:uri="http://schemas.microsoft.com/office/infopath/2007/PartnerControls"/>
    <ds:schemaRef ds:uri="http://schemas.microsoft.com/office/2006/metadata/properties"/>
    <ds:schemaRef ds:uri="cfa67dad-4b99-4981-b4cf-edfbf3059c9d"/>
    <ds:schemaRef ds:uri="http://schemas.openxmlformats.org/package/2006/metadata/core-properties"/>
    <ds:schemaRef ds:uri="http://purl.org/dc/dcmitype/"/>
    <ds:schemaRef ds:uri="http://purl.org/dc/elements/1.1/"/>
    <ds:schemaRef ds:uri="http://schemas.microsoft.com/office/2006/documentManagement/typ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2817</Words>
  <Characters>16057</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Cristiana Pettinato</cp:lastModifiedBy>
  <cp:revision>2</cp:revision>
  <dcterms:created xsi:type="dcterms:W3CDTF">2026-03-05T11:19:00Z</dcterms:created>
  <dcterms:modified xsi:type="dcterms:W3CDTF">2026-03-05T11:19:00Z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0x0101006E98EB7EEAFC394C8F4DDCAFCFD3C1B4</vt:lpwstr>
  </property>
</Properties>
</file>